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51F4F" w:rsidRPr="00634F22" w:rsidRDefault="00CC4C00" w:rsidP="00932D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550C8" wp14:editId="7E48E258">
                <wp:simplePos x="0" y="0"/>
                <wp:positionH relativeFrom="column">
                  <wp:posOffset>6071870</wp:posOffset>
                </wp:positionH>
                <wp:positionV relativeFrom="paragraph">
                  <wp:posOffset>-673735</wp:posOffset>
                </wp:positionV>
                <wp:extent cx="327660" cy="267335"/>
                <wp:effectExtent l="0" t="0" r="0" b="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C00" w:rsidRPr="00CC4C00" w:rsidRDefault="00CC4C00" w:rsidP="00CC4C0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left:0;text-align:left;margin-left:478.1pt;margin-top:-53.05pt;width:25.8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" stroked="f">
                <v:textbox>
                  <w:txbxContent>
                    <w:p w:rsidR="00CC4C00" w:rsidRPr="00CC4C00" w:rsidRDefault="00CC4C00" w:rsidP="00CC4C0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51F4F" w:rsidRPr="00634F22">
        <w:rPr>
          <w:rFonts w:cs="Arial"/>
          <w:b/>
          <w:sz w:val="24"/>
          <w:szCs w:val="18"/>
        </w:rPr>
        <w:t>Datenschutzerklärung auf der Homepage</w:t>
      </w:r>
    </w:p>
    <w:p w:rsidR="00551F4F" w:rsidRPr="00634F22" w:rsidRDefault="00551F4F" w:rsidP="00634F22">
      <w:pPr>
        <w:autoSpaceDE w:val="0"/>
        <w:autoSpaceDN w:val="0"/>
        <w:adjustRightInd w:val="0"/>
        <w:spacing w:before="120" w:after="0" w:line="240" w:lineRule="auto"/>
        <w:rPr>
          <w:rFonts w:cs="Arial"/>
          <w:i/>
          <w:sz w:val="18"/>
          <w:szCs w:val="18"/>
        </w:rPr>
      </w:pPr>
    </w:p>
    <w:p w:rsidR="00297CBE" w:rsidRDefault="00297CBE" w:rsidP="00297C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932DA4" w:rsidRPr="00634F22" w:rsidRDefault="00932DA4" w:rsidP="00297C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18"/>
        </w:rPr>
        <w:sectPr w:rsidR="00932DA4" w:rsidRPr="00634F22" w:rsidSect="007875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551F4F" w:rsidRPr="00932DA4" w:rsidRDefault="003B0181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lastRenderedPageBreak/>
        <w:t>I</w:t>
      </w:r>
      <w:r w:rsidR="00551F4F" w:rsidRPr="00932DA4">
        <w:rPr>
          <w:rFonts w:cs="Arial"/>
          <w:b/>
          <w:sz w:val="18"/>
          <w:szCs w:val="18"/>
        </w:rPr>
        <w:t>. Einführung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Zur Sicherung der Transparenz für die von der Datenve</w:t>
      </w:r>
      <w:r w:rsidRPr="00932DA4">
        <w:rPr>
          <w:rFonts w:cs="Arial"/>
          <w:sz w:val="18"/>
          <w:szCs w:val="18"/>
        </w:rPr>
        <w:t>r</w:t>
      </w:r>
      <w:r w:rsidRPr="00932DA4">
        <w:rPr>
          <w:rFonts w:cs="Arial"/>
          <w:sz w:val="18"/>
          <w:szCs w:val="18"/>
        </w:rPr>
        <w:t>arbeitung Betroffenen sieht die europäische Date</w:t>
      </w:r>
      <w:r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>schutzgrundverordnung (DSGVO) umfangreiche Inform</w:t>
      </w:r>
      <w:r w:rsidRPr="00932DA4">
        <w:rPr>
          <w:rFonts w:cs="Arial"/>
          <w:sz w:val="18"/>
          <w:szCs w:val="18"/>
        </w:rPr>
        <w:t>a</w:t>
      </w:r>
      <w:r w:rsidRPr="00932DA4">
        <w:rPr>
          <w:rFonts w:cs="Arial"/>
          <w:sz w:val="18"/>
          <w:szCs w:val="18"/>
        </w:rPr>
        <w:t xml:space="preserve">tionspflichten für die Verantwortlichen (z.B. Inhaber einer heilberuflichen Einrichtung(*)) vor. Grundsätzlich sind solche Informationen dann zugänglich zu machen, wenn Daten erhoben werden. 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In der heilberuflichen Einrichtung werden Daten immer dann direkt oder bei Dritten erhoben, wenn sich die Patientin/der Patient vorstellt oder der Heilberufler Kontakt z.B. mit weiteren Leistungserbringern hat. Hier verweisen wir auf das Informationsblatt „Information</w:t>
      </w:r>
      <w:r w:rsidRPr="00932DA4">
        <w:rPr>
          <w:rFonts w:cs="Arial"/>
          <w:sz w:val="18"/>
          <w:szCs w:val="18"/>
        </w:rPr>
        <w:t>s</w:t>
      </w:r>
      <w:r w:rsidRPr="00932DA4">
        <w:rPr>
          <w:rFonts w:cs="Arial"/>
          <w:sz w:val="18"/>
          <w:szCs w:val="18"/>
        </w:rPr>
        <w:t>pflichten nach der Datenschutzgrundverordnung".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Allerdings werden auch bei einem Besuch der Homepage des Heilberuflers Daten erhoben, entweder durch den Seitenbetreiber selbst oder durch weitere an der Seite</w:t>
      </w:r>
      <w:r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>übermittlung beteiligten Akteure, z.B. Hosts oder Prov</w:t>
      </w:r>
      <w:r w:rsidRPr="00932DA4">
        <w:rPr>
          <w:rFonts w:cs="Arial"/>
          <w:sz w:val="18"/>
          <w:szCs w:val="18"/>
        </w:rPr>
        <w:t>i</w:t>
      </w:r>
      <w:r w:rsidRPr="00932DA4">
        <w:rPr>
          <w:rFonts w:cs="Arial"/>
          <w:sz w:val="18"/>
          <w:szCs w:val="18"/>
        </w:rPr>
        <w:t>der. Hierbei handelt es sich u. a. um Informationen zur Zugriffszeit, übertragener Datenmenge, Ausgangsort der Navigation zur Seite (z.B. von Google), Daten über Bro</w:t>
      </w:r>
      <w:r w:rsidRPr="00932DA4">
        <w:rPr>
          <w:rFonts w:cs="Arial"/>
          <w:sz w:val="18"/>
          <w:szCs w:val="18"/>
        </w:rPr>
        <w:t>w</w:t>
      </w:r>
      <w:r w:rsidRPr="00932DA4">
        <w:rPr>
          <w:rFonts w:cs="Arial"/>
          <w:sz w:val="18"/>
          <w:szCs w:val="18"/>
        </w:rPr>
        <w:t>ser und Betriebssystem sowie die IP-Adresse.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B61F39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 xml:space="preserve">Bereits aufgrund der Übermittlung ihrer </w:t>
      </w:r>
      <w:r w:rsidR="00551F4F" w:rsidRPr="00932DA4">
        <w:rPr>
          <w:rFonts w:cs="Arial"/>
          <w:sz w:val="18"/>
          <w:szCs w:val="18"/>
        </w:rPr>
        <w:t xml:space="preserve">IP-Adresse </w:t>
      </w:r>
      <w:r w:rsidRPr="00932DA4">
        <w:rPr>
          <w:rFonts w:cs="Arial"/>
          <w:sz w:val="18"/>
          <w:szCs w:val="18"/>
        </w:rPr>
        <w:t xml:space="preserve">werden </w:t>
      </w:r>
      <w:r w:rsidR="00551F4F" w:rsidRPr="00932DA4">
        <w:rPr>
          <w:rFonts w:cs="Arial"/>
          <w:sz w:val="18"/>
          <w:szCs w:val="18"/>
        </w:rPr>
        <w:t xml:space="preserve">die  </w:t>
      </w:r>
      <w:r w:rsidRPr="00932DA4">
        <w:rPr>
          <w:rFonts w:cs="Arial"/>
          <w:sz w:val="18"/>
          <w:szCs w:val="18"/>
        </w:rPr>
        <w:t xml:space="preserve">Websitebesucher </w:t>
      </w:r>
      <w:r w:rsidR="00551F4F" w:rsidRPr="00932DA4">
        <w:rPr>
          <w:rFonts w:cs="Arial"/>
          <w:sz w:val="18"/>
          <w:szCs w:val="18"/>
        </w:rPr>
        <w:t xml:space="preserve">individualisierbar. Hieraus ergibt sich auch bei einer bloß informativen </w:t>
      </w:r>
      <w:r w:rsidRPr="00932DA4">
        <w:rPr>
          <w:rFonts w:cs="Arial"/>
          <w:sz w:val="18"/>
          <w:szCs w:val="18"/>
        </w:rPr>
        <w:t>„</w:t>
      </w:r>
      <w:r w:rsidR="00551F4F" w:rsidRPr="00932DA4">
        <w:rPr>
          <w:rFonts w:cs="Arial"/>
          <w:sz w:val="18"/>
          <w:szCs w:val="18"/>
        </w:rPr>
        <w:t>Einfach</w:t>
      </w:r>
      <w:r w:rsidR="003B0181" w:rsidRPr="00932DA4">
        <w:rPr>
          <w:rFonts w:cs="Arial"/>
          <w:sz w:val="18"/>
          <w:szCs w:val="18"/>
        </w:rPr>
        <w:t>–</w:t>
      </w:r>
      <w:r w:rsidR="00551F4F" w:rsidRPr="00932DA4">
        <w:rPr>
          <w:rFonts w:cs="Arial"/>
          <w:sz w:val="18"/>
          <w:szCs w:val="18"/>
        </w:rPr>
        <w:t>Webseite</w:t>
      </w:r>
      <w:r w:rsidRPr="00932DA4">
        <w:rPr>
          <w:rFonts w:cs="Arial"/>
          <w:sz w:val="18"/>
          <w:szCs w:val="18"/>
        </w:rPr>
        <w:t>“</w:t>
      </w:r>
      <w:r w:rsidR="00551F4F" w:rsidRPr="00932DA4">
        <w:rPr>
          <w:rFonts w:cs="Arial"/>
          <w:sz w:val="18"/>
          <w:szCs w:val="18"/>
        </w:rPr>
        <w:t xml:space="preserve"> (ohne </w:t>
      </w:r>
      <w:r w:rsidRPr="00932DA4">
        <w:rPr>
          <w:rFonts w:cs="Arial"/>
          <w:sz w:val="18"/>
          <w:szCs w:val="18"/>
        </w:rPr>
        <w:t xml:space="preserve">z.B. </w:t>
      </w:r>
      <w:r w:rsidR="003B0181" w:rsidRPr="00932DA4">
        <w:rPr>
          <w:rFonts w:cs="Arial"/>
          <w:sz w:val="18"/>
          <w:szCs w:val="18"/>
        </w:rPr>
        <w:t>Formulare</w:t>
      </w:r>
      <w:r w:rsidRPr="00932DA4">
        <w:rPr>
          <w:rFonts w:cs="Arial"/>
          <w:sz w:val="18"/>
          <w:szCs w:val="18"/>
        </w:rPr>
        <w:t xml:space="preserve"> oder</w:t>
      </w:r>
      <w:r w:rsidR="00551F4F" w:rsidRPr="00932DA4">
        <w:rPr>
          <w:rFonts w:cs="Arial"/>
          <w:sz w:val="18"/>
          <w:szCs w:val="18"/>
        </w:rPr>
        <w:t xml:space="preserve"> Analysesoftware) die Notwendigkeit, den Vorgaben des </w:t>
      </w:r>
      <w:r w:rsidR="003B0181" w:rsidRPr="00932DA4">
        <w:rPr>
          <w:rFonts w:cs="Arial"/>
          <w:sz w:val="18"/>
          <w:szCs w:val="18"/>
        </w:rPr>
        <w:t>Datenschutzrechts</w:t>
      </w:r>
      <w:r w:rsidR="00551F4F" w:rsidRPr="00932DA4">
        <w:rPr>
          <w:rFonts w:cs="Arial"/>
          <w:sz w:val="18"/>
          <w:szCs w:val="18"/>
        </w:rPr>
        <w:t xml:space="preserve"> auch auf der Homepage zu entsprechen.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Grundsätzlich ändert sich hinsichtlich der Informationen, deren Zurverfügungstellung notwendig sein kann, wenig gegenüber den Anforderungen, denen Sie auch im pe</w:t>
      </w:r>
      <w:r w:rsidRPr="00932DA4">
        <w:rPr>
          <w:rFonts w:cs="Arial"/>
          <w:sz w:val="18"/>
          <w:szCs w:val="18"/>
        </w:rPr>
        <w:t>r</w:t>
      </w:r>
      <w:r w:rsidRPr="00932DA4">
        <w:rPr>
          <w:rFonts w:cs="Arial"/>
          <w:sz w:val="18"/>
          <w:szCs w:val="18"/>
        </w:rPr>
        <w:t>sönlichen Kontakt zu Patienten unterliegen. Die hiesige Information lehnt sich daher eng an die „Patienteni</w:t>
      </w:r>
      <w:r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 xml:space="preserve">formation zum Datenschutz — Muster für Ihre Praxis" der Kassenärztlichen Bundesvereinigung (abrufbar unter: http://www.kbv.de/media/sp/Praxisinformation_Datenschutz_Patienteninformation_Muster.docx) an. 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Aufgrund der Vielfältigkeit der Homepages, die von o.g.</w:t>
      </w: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lastRenderedPageBreak/>
        <w:t>„Einfach-Homepages" mit Bild vom Heilberufler, Adresse und Telefonnummer bis zu Online-Verwaltungssystemen mit automatischer Terminvergabe und Zugriff auf die Patientenakte reichen, ist es unmöglich, eine für alle gleichermaßen verwendbare</w:t>
      </w:r>
      <w:r w:rsidR="003B0181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 xml:space="preserve">Datenschutzerklärung zu erstellen. 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 xml:space="preserve">Dennoch soll die nachfolgende Datenschutzerklärung als Richtschnur gelten, mit der die wichtigsten  </w:t>
      </w:r>
      <w:r w:rsidR="0016578C" w:rsidRPr="00932DA4">
        <w:rPr>
          <w:rFonts w:cs="Arial"/>
          <w:sz w:val="18"/>
          <w:szCs w:val="18"/>
        </w:rPr>
        <w:t>Informati</w:t>
      </w:r>
      <w:r w:rsidR="0016578C" w:rsidRPr="00932DA4">
        <w:rPr>
          <w:rFonts w:cs="Arial"/>
          <w:sz w:val="18"/>
          <w:szCs w:val="18"/>
        </w:rPr>
        <w:t>o</w:t>
      </w:r>
      <w:r w:rsidR="0016578C" w:rsidRPr="00932DA4">
        <w:rPr>
          <w:rFonts w:cs="Arial"/>
          <w:sz w:val="18"/>
          <w:szCs w:val="18"/>
        </w:rPr>
        <w:t xml:space="preserve">nen vermittelt </w:t>
      </w:r>
      <w:r w:rsidRPr="00932DA4">
        <w:rPr>
          <w:rFonts w:cs="Arial"/>
          <w:sz w:val="18"/>
          <w:szCs w:val="18"/>
        </w:rPr>
        <w:t>werden können. Sie erhebt keinen A</w:t>
      </w:r>
      <w:r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>spruch auf Vollständigkeit</w:t>
      </w:r>
      <w:r w:rsidR="0016578C" w:rsidRPr="00932DA4">
        <w:rPr>
          <w:rFonts w:cs="Arial"/>
          <w:sz w:val="18"/>
          <w:szCs w:val="18"/>
        </w:rPr>
        <w:t>,</w:t>
      </w:r>
      <w:r w:rsidRPr="00932DA4">
        <w:rPr>
          <w:rFonts w:cs="Arial"/>
          <w:sz w:val="18"/>
          <w:szCs w:val="18"/>
        </w:rPr>
        <w:t xml:space="preserve"> und es wird für die Richtigkeit keine Haftung übernommen.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II. Grundgerüst einer (Muster-)Datenschutzerklärung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Hinweis:</w:t>
      </w:r>
      <w:r w:rsidRPr="00932DA4">
        <w:rPr>
          <w:rFonts w:cs="Arial"/>
          <w:sz w:val="18"/>
          <w:szCs w:val="18"/>
        </w:rPr>
        <w:t xml:space="preserve"> Es handelt sich nachstehend um eine unve</w:t>
      </w:r>
      <w:r w:rsidRPr="00932DA4">
        <w:rPr>
          <w:rFonts w:cs="Arial"/>
          <w:sz w:val="18"/>
          <w:szCs w:val="18"/>
        </w:rPr>
        <w:t>r</w:t>
      </w:r>
      <w:r w:rsidRPr="00932DA4">
        <w:rPr>
          <w:rFonts w:cs="Arial"/>
          <w:sz w:val="18"/>
          <w:szCs w:val="18"/>
        </w:rPr>
        <w:t>bindliche</w:t>
      </w:r>
      <w:r w:rsidR="003B0181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>Anregung für eine Datenschutzerklärung, für</w:t>
      </w:r>
    </w:p>
    <w:p w:rsidR="00551F4F" w:rsidRPr="00932DA4" w:rsidRDefault="00551F4F" w:rsidP="0093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dessen Richtigkeit oder Vollständigkeit angesichts der</w:t>
      </w:r>
    </w:p>
    <w:p w:rsidR="00551F4F" w:rsidRPr="00932DA4" w:rsidRDefault="00551F4F" w:rsidP="0093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Komplexität der Materie und der Verschiedenheit der</w:t>
      </w:r>
    </w:p>
    <w:p w:rsidR="00551F4F" w:rsidRPr="00932DA4" w:rsidRDefault="00551F4F" w:rsidP="0093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jeweiligen Datenverarbeitungsvorgänge in den unte</w:t>
      </w:r>
      <w:r w:rsidRPr="00932DA4">
        <w:rPr>
          <w:rFonts w:cs="Arial"/>
          <w:sz w:val="18"/>
          <w:szCs w:val="18"/>
        </w:rPr>
        <w:t>r</w:t>
      </w:r>
      <w:r w:rsidRPr="00932DA4">
        <w:rPr>
          <w:rFonts w:cs="Arial"/>
          <w:sz w:val="18"/>
          <w:szCs w:val="18"/>
        </w:rPr>
        <w:t>schiedlichen</w:t>
      </w:r>
      <w:r w:rsidR="003B0181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>heilberuflichen Einrichtungen keine Gewähr</w:t>
      </w:r>
    </w:p>
    <w:p w:rsidR="00551F4F" w:rsidRPr="00932DA4" w:rsidRDefault="00551F4F" w:rsidP="0093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übernommen werden kann und die nicht ungeprüft</w:t>
      </w:r>
    </w:p>
    <w:p w:rsidR="00551F4F" w:rsidRPr="00932DA4" w:rsidRDefault="00551F4F" w:rsidP="0093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übernommen werden sollte.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Sehr geehrte Damen und Herren, sehr geehrte Patie</w:t>
      </w:r>
      <w:r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>tinnen</w:t>
      </w:r>
      <w:r w:rsidR="003B0181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>und Patienten,</w:t>
      </w:r>
    </w:p>
    <w:p w:rsidR="003B0181" w:rsidRPr="00932DA4" w:rsidRDefault="003B0181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der Schutz Ihrer personenbezogenen Daten ist uns wic</w:t>
      </w:r>
      <w:r w:rsidRPr="00932DA4">
        <w:rPr>
          <w:rFonts w:cs="Arial"/>
          <w:sz w:val="18"/>
          <w:szCs w:val="18"/>
        </w:rPr>
        <w:t>h</w:t>
      </w:r>
      <w:r w:rsidRPr="00932DA4">
        <w:rPr>
          <w:rFonts w:cs="Arial"/>
          <w:sz w:val="18"/>
          <w:szCs w:val="18"/>
        </w:rPr>
        <w:t>tig. Nach der EU-Datenschutzgrundverordnung (DSGVO)</w:t>
      </w:r>
      <w:r w:rsidR="0016578C" w:rsidRPr="00932DA4">
        <w:rPr>
          <w:rFonts w:cs="Arial"/>
          <w:sz w:val="18"/>
          <w:szCs w:val="18"/>
        </w:rPr>
        <w:t xml:space="preserve"> und dem</w:t>
      </w:r>
      <w:r w:rsidRPr="00932DA4">
        <w:rPr>
          <w:rFonts w:cs="Arial"/>
          <w:sz w:val="18"/>
          <w:szCs w:val="18"/>
        </w:rPr>
        <w:t xml:space="preserve"> Bundesdatenschutzgesetz (BDSG) sind wir verpflichtet, Sie darüber zu informieren,</w:t>
      </w:r>
      <w:r w:rsidR="0016578C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>zu welchem Zweck auf unserer Homepage personenbezogene Daten erhoben und verwendet werden, auf welche Art dies geschieht und welchen Umfang dies hat.</w:t>
      </w:r>
      <w:r w:rsidR="0016578C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>Dieser Inform</w:t>
      </w:r>
      <w:r w:rsidRPr="00932DA4">
        <w:rPr>
          <w:rFonts w:cs="Arial"/>
          <w:sz w:val="18"/>
          <w:szCs w:val="18"/>
        </w:rPr>
        <w:t>a</w:t>
      </w:r>
      <w:r w:rsidRPr="00932DA4">
        <w:rPr>
          <w:rFonts w:cs="Arial"/>
          <w:sz w:val="18"/>
          <w:szCs w:val="18"/>
        </w:rPr>
        <w:t>tion können Sie auch entnehmen, welche Rechte Sie hinsichtlich des Datenschutzes haben. Diese Datenschu</w:t>
      </w:r>
      <w:r w:rsidRPr="00932DA4">
        <w:rPr>
          <w:rFonts w:cs="Arial"/>
          <w:sz w:val="18"/>
          <w:szCs w:val="18"/>
        </w:rPr>
        <w:t>t</w:t>
      </w:r>
      <w:r w:rsidRPr="00932DA4">
        <w:rPr>
          <w:rFonts w:cs="Arial"/>
          <w:sz w:val="18"/>
          <w:szCs w:val="18"/>
        </w:rPr>
        <w:t>zerklärung bezieht sich auf unser Internetangebot. Sie bezieht sich ausdrücklich nicht auf das Behandlungsve</w:t>
      </w:r>
      <w:r w:rsidRPr="00932DA4">
        <w:rPr>
          <w:rFonts w:cs="Arial"/>
          <w:sz w:val="18"/>
          <w:szCs w:val="18"/>
        </w:rPr>
        <w:t>r</w:t>
      </w:r>
      <w:r w:rsidRPr="00932DA4">
        <w:rPr>
          <w:rFonts w:cs="Arial"/>
          <w:sz w:val="18"/>
          <w:szCs w:val="18"/>
        </w:rPr>
        <w:t>hältnis.</w:t>
      </w:r>
      <w:r w:rsidR="0016578C" w:rsidRPr="00932DA4">
        <w:rPr>
          <w:rFonts w:cs="Arial"/>
          <w:sz w:val="18"/>
          <w:szCs w:val="18"/>
        </w:rPr>
        <w:t xml:space="preserve"> Insoweit</w:t>
      </w:r>
      <w:r w:rsidR="003B0181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>werden Sie bei Besuch der Praxis g</w:t>
      </w:r>
      <w:r w:rsidRPr="00932DA4">
        <w:rPr>
          <w:rFonts w:cs="Arial"/>
          <w:sz w:val="18"/>
          <w:szCs w:val="18"/>
        </w:rPr>
        <w:t>e</w:t>
      </w:r>
      <w:r w:rsidRPr="00932DA4">
        <w:rPr>
          <w:rFonts w:cs="Arial"/>
          <w:sz w:val="18"/>
          <w:szCs w:val="18"/>
        </w:rPr>
        <w:t>sondert informiert.</w:t>
      </w:r>
    </w:p>
    <w:p w:rsidR="00551F4F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P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1. Verantwortlich für die Datenverarbeitung ist: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Dr. Heinz Mustermann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lastRenderedPageBreak/>
        <w:t>oder: Gemeinschaftspraxis Dr. Heinz und Ulrike Muste</w:t>
      </w:r>
      <w:r w:rsidRPr="00932DA4">
        <w:rPr>
          <w:rFonts w:cs="Arial"/>
          <w:sz w:val="18"/>
          <w:szCs w:val="18"/>
        </w:rPr>
        <w:t>r</w:t>
      </w:r>
      <w:r w:rsidRPr="00932DA4">
        <w:rPr>
          <w:rFonts w:cs="Arial"/>
          <w:sz w:val="18"/>
          <w:szCs w:val="18"/>
        </w:rPr>
        <w:t>mann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oder: MVZ Musterstadt GmbH, vertreten durch den Geschäftsführer...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Adresse (Straße, Nummer, PLZ, Stadt)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Kontaktdaten (Telefon, E-Mail...)</w:t>
      </w: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551F4F" w:rsidRPr="00932DA4" w:rsidRDefault="00551F4F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 xml:space="preserve">Sie erreichen den zuständigen Datenschutzbeauftragten </w:t>
      </w:r>
      <w:r w:rsidRPr="00932DA4">
        <w:rPr>
          <w:rFonts w:cs="Arial"/>
          <w:b/>
          <w:sz w:val="18"/>
          <w:szCs w:val="18"/>
        </w:rPr>
        <w:t>(sofern überhaupt benötigt)</w:t>
      </w:r>
      <w:r w:rsidRPr="00932DA4">
        <w:rPr>
          <w:rFonts w:cs="Arial"/>
          <w:sz w:val="18"/>
          <w:szCs w:val="18"/>
        </w:rPr>
        <w:t xml:space="preserve"> unter: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Name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Anschrift</w:t>
      </w:r>
    </w:p>
    <w:p w:rsidR="00280658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Kontaktdaten</w:t>
      </w: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P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2</w:t>
      </w:r>
      <w:r w:rsidR="00280658" w:rsidRPr="00932DA4">
        <w:rPr>
          <w:rFonts w:cs="Arial"/>
          <w:b/>
          <w:sz w:val="18"/>
          <w:szCs w:val="18"/>
        </w:rPr>
        <w:t xml:space="preserve">. </w:t>
      </w:r>
      <w:r w:rsidRPr="00932DA4">
        <w:rPr>
          <w:rFonts w:cs="Arial"/>
          <w:b/>
          <w:bCs/>
          <w:sz w:val="18"/>
          <w:szCs w:val="18"/>
        </w:rPr>
        <w:t>Bereitstellung der Website und Erstellung von Prot</w:t>
      </w:r>
      <w:r w:rsidRPr="00932DA4">
        <w:rPr>
          <w:rFonts w:cs="Arial"/>
          <w:b/>
          <w:bCs/>
          <w:sz w:val="18"/>
          <w:szCs w:val="18"/>
        </w:rPr>
        <w:t>o</w:t>
      </w:r>
      <w:r w:rsidRPr="00932DA4">
        <w:rPr>
          <w:rFonts w:cs="Arial"/>
          <w:b/>
          <w:bCs/>
          <w:sz w:val="18"/>
          <w:szCs w:val="18"/>
        </w:rPr>
        <w:t>koll- oder Log-Dateien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16578C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Die Seite www.drmustermann.de ist besuchbar, ohne Angaben zu Ihrer Person zu machen. Gleichwohl werden schon bei dem einfachen Seiten</w:t>
      </w:r>
      <w:r w:rsidR="0016578C" w:rsidRPr="00932DA4">
        <w:rPr>
          <w:rFonts w:cs="Arial"/>
          <w:sz w:val="18"/>
          <w:szCs w:val="18"/>
        </w:rPr>
        <w:t>aufruf</w:t>
      </w:r>
      <w:r w:rsidRPr="00932DA4">
        <w:rPr>
          <w:rFonts w:cs="Arial"/>
          <w:sz w:val="18"/>
          <w:szCs w:val="18"/>
        </w:rPr>
        <w:t xml:space="preserve"> Informationen</w:t>
      </w:r>
      <w:r w:rsidR="0016578C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 xml:space="preserve">zum Zugriff (Datum, Uhrzeit, übertragene Datenmenge, Navigationsherkunft, Browser, Betriebssystem, IP-Adresse) gespeichert. </w:t>
      </w:r>
    </w:p>
    <w:p w:rsid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Das Internetangebot wird bei (Name, Kontaktdaten des Hosters) gehostet. Der Hoster empfängt zu diesem Zweck folgende</w:t>
      </w:r>
      <w:r w:rsidR="008817DA" w:rsidRPr="00932DA4">
        <w:rPr>
          <w:rFonts w:cs="Arial"/>
          <w:sz w:val="18"/>
          <w:szCs w:val="18"/>
        </w:rPr>
        <w:t>, b</w:t>
      </w:r>
      <w:r w:rsidRPr="00932DA4">
        <w:rPr>
          <w:rFonts w:cs="Arial"/>
          <w:sz w:val="18"/>
          <w:szCs w:val="18"/>
        </w:rPr>
        <w:t>ei jedem Zugriff auf Inhal</w:t>
      </w:r>
      <w:r w:rsidR="008817DA" w:rsidRPr="00932DA4">
        <w:rPr>
          <w:rFonts w:cs="Arial"/>
          <w:sz w:val="18"/>
          <w:szCs w:val="18"/>
        </w:rPr>
        <w:t>te des Inte</w:t>
      </w:r>
      <w:r w:rsidR="008817DA" w:rsidRPr="00932DA4">
        <w:rPr>
          <w:rFonts w:cs="Arial"/>
          <w:sz w:val="18"/>
          <w:szCs w:val="18"/>
        </w:rPr>
        <w:t>r</w:t>
      </w:r>
      <w:r w:rsidR="008817DA" w:rsidRPr="00932DA4">
        <w:rPr>
          <w:rFonts w:cs="Arial"/>
          <w:sz w:val="18"/>
          <w:szCs w:val="18"/>
        </w:rPr>
        <w:t>netangebotes in</w:t>
      </w:r>
      <w:r w:rsidRPr="00932DA4">
        <w:rPr>
          <w:rFonts w:cs="Arial"/>
          <w:sz w:val="18"/>
          <w:szCs w:val="18"/>
        </w:rPr>
        <w:t xml:space="preserve"> sogenannte</w:t>
      </w:r>
      <w:r w:rsidR="008817DA"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 xml:space="preserve"> Protokoll- oder Log-Dateien </w:t>
      </w:r>
      <w:r w:rsidR="008817DA" w:rsidRPr="00932DA4">
        <w:rPr>
          <w:rFonts w:cs="Arial"/>
          <w:sz w:val="18"/>
          <w:szCs w:val="18"/>
        </w:rPr>
        <w:t xml:space="preserve">vorübergehend </w:t>
      </w:r>
      <w:r w:rsidRPr="00932DA4">
        <w:rPr>
          <w:rFonts w:cs="Arial"/>
          <w:sz w:val="18"/>
          <w:szCs w:val="18"/>
        </w:rPr>
        <w:t>gespeichert</w:t>
      </w:r>
      <w:r w:rsidR="008817DA" w:rsidRPr="00932DA4">
        <w:rPr>
          <w:rFonts w:cs="Arial"/>
          <w:sz w:val="18"/>
          <w:szCs w:val="18"/>
        </w:rPr>
        <w:t>e Daten</w:t>
      </w:r>
      <w:r w:rsidRPr="00932DA4">
        <w:rPr>
          <w:rFonts w:cs="Arial"/>
          <w:sz w:val="18"/>
          <w:szCs w:val="18"/>
        </w:rPr>
        <w:t>, die mö</w:t>
      </w:r>
      <w:r w:rsidRPr="00932DA4">
        <w:rPr>
          <w:rFonts w:cs="Arial"/>
          <w:sz w:val="18"/>
          <w:szCs w:val="18"/>
        </w:rPr>
        <w:t>g</w:t>
      </w:r>
      <w:r w:rsidRPr="00932DA4">
        <w:rPr>
          <w:rFonts w:cs="Arial"/>
          <w:sz w:val="18"/>
          <w:szCs w:val="18"/>
        </w:rPr>
        <w:t>licherweise eine</w:t>
      </w:r>
      <w:r w:rsidR="008817DA" w:rsidRPr="00932DA4">
        <w:rPr>
          <w:rFonts w:cs="Arial"/>
          <w:sz w:val="18"/>
          <w:szCs w:val="18"/>
        </w:rPr>
        <w:t xml:space="preserve"> Identifizierung zulassen. Folgende</w:t>
      </w:r>
      <w:r w:rsidRPr="00932DA4">
        <w:rPr>
          <w:rFonts w:cs="Arial"/>
          <w:sz w:val="18"/>
          <w:szCs w:val="18"/>
        </w:rPr>
        <w:t xml:space="preserve"> Daten werden hierbei erhoben:</w:t>
      </w:r>
    </w:p>
    <w:p w:rsidR="00932DA4" w:rsidRDefault="0016578C" w:rsidP="00932DA4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br/>
        <w:t>- Datum und Uhrzeit des Abrufs</w:t>
      </w:r>
      <w:r w:rsidRPr="00932DA4">
        <w:rPr>
          <w:rFonts w:cs="Arial"/>
          <w:sz w:val="18"/>
          <w:szCs w:val="18"/>
        </w:rPr>
        <w:br/>
        <w:t>- Name des aufgerufenen Internetdienstes, der aufgeru</w:t>
      </w:r>
      <w:r w:rsidR="00932DA4">
        <w:rPr>
          <w:rFonts w:cs="Arial"/>
          <w:sz w:val="18"/>
          <w:szCs w:val="18"/>
        </w:rPr>
        <w:t xml:space="preserve"> - </w:t>
      </w:r>
    </w:p>
    <w:p w:rsidR="0016578C" w:rsidRPr="00932DA4" w:rsidRDefault="00932DA4" w:rsidP="00932DA4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="0016578C" w:rsidRPr="00932DA4">
        <w:rPr>
          <w:rFonts w:cs="Arial"/>
          <w:sz w:val="18"/>
          <w:szCs w:val="18"/>
        </w:rPr>
        <w:t>fenen Ressource und der verwendeten A</w:t>
      </w:r>
      <w:r w:rsidR="008817DA" w:rsidRPr="00932DA4">
        <w:rPr>
          <w:rFonts w:cs="Arial"/>
          <w:sz w:val="18"/>
          <w:szCs w:val="18"/>
        </w:rPr>
        <w:t>ktion</w:t>
      </w:r>
      <w:r w:rsidR="008817DA" w:rsidRPr="00932DA4">
        <w:rPr>
          <w:rFonts w:cs="Arial"/>
          <w:sz w:val="18"/>
          <w:szCs w:val="18"/>
        </w:rPr>
        <w:br/>
        <w:t>- Abfrage, die die Person</w:t>
      </w:r>
      <w:r w:rsidR="0016578C" w:rsidRPr="00932DA4">
        <w:rPr>
          <w:rFonts w:cs="Arial"/>
          <w:sz w:val="18"/>
          <w:szCs w:val="18"/>
        </w:rPr>
        <w:t xml:space="preserve"> </w:t>
      </w:r>
      <w:r w:rsidR="008817DA" w:rsidRPr="00932DA4">
        <w:rPr>
          <w:rFonts w:cs="Arial"/>
          <w:sz w:val="18"/>
          <w:szCs w:val="18"/>
        </w:rPr>
        <w:t>(</w:t>
      </w:r>
      <w:r w:rsidR="0016578C" w:rsidRPr="00932DA4">
        <w:rPr>
          <w:rFonts w:cs="Arial"/>
          <w:sz w:val="18"/>
          <w:szCs w:val="18"/>
        </w:rPr>
        <w:t>Client</w:t>
      </w:r>
      <w:r w:rsidR="008817DA" w:rsidRPr="00932DA4">
        <w:rPr>
          <w:rFonts w:cs="Arial"/>
          <w:sz w:val="18"/>
          <w:szCs w:val="18"/>
        </w:rPr>
        <w:t>)</w:t>
      </w:r>
      <w:r w:rsidR="0016578C" w:rsidRPr="00932DA4">
        <w:rPr>
          <w:rFonts w:cs="Arial"/>
          <w:sz w:val="18"/>
          <w:szCs w:val="18"/>
        </w:rPr>
        <w:t xml:space="preserve"> gestellt hat</w:t>
      </w:r>
      <w:r w:rsidR="0016578C" w:rsidRPr="00932DA4">
        <w:rPr>
          <w:rFonts w:cs="Arial"/>
          <w:sz w:val="18"/>
          <w:szCs w:val="18"/>
        </w:rPr>
        <w:br/>
        <w:t>- übertragene Datenmenge</w:t>
      </w:r>
      <w:r w:rsidR="0016578C" w:rsidRPr="00932DA4">
        <w:rPr>
          <w:rFonts w:cs="Arial"/>
          <w:sz w:val="18"/>
          <w:szCs w:val="18"/>
        </w:rPr>
        <w:br/>
        <w:t>- Meldung, ob der Abruf erfolgreich war</w:t>
      </w:r>
      <w:r w:rsidR="0016578C" w:rsidRPr="00932DA4">
        <w:rPr>
          <w:rFonts w:cs="Arial"/>
          <w:sz w:val="18"/>
          <w:szCs w:val="18"/>
        </w:rPr>
        <w:br/>
        <w:t>- IP-Adresse des aufrufenden Rechners</w:t>
      </w:r>
      <w:r w:rsidR="0016578C" w:rsidRPr="00932DA4">
        <w:rPr>
          <w:rFonts w:cs="Arial"/>
          <w:sz w:val="18"/>
          <w:szCs w:val="18"/>
        </w:rPr>
        <w:br/>
        <w:t>- Clientinformationen (u.a. Browser, Betriebssystem</w:t>
      </w:r>
      <w:r w:rsidR="008817DA" w:rsidRPr="00932DA4">
        <w:rPr>
          <w:rFonts w:cs="Arial"/>
          <w:sz w:val="18"/>
          <w:szCs w:val="18"/>
        </w:rPr>
        <w:t>)</w:t>
      </w:r>
    </w:p>
    <w:p w:rsidR="0016578C" w:rsidRP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16578C" w:rsidRP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 xml:space="preserve">Rechtsgrundlage für die vorübergehende Speicherung dieser Daten ist Art. 6 Abs. 1 lit. f DS-GVO. </w:t>
      </w:r>
    </w:p>
    <w:p w:rsidR="0016578C" w:rsidRP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Die Daten aus den Protokoll- bzw. Logdateien dienen zur Sicherstellung der Funktionsfähigkeit der Website. Z</w:t>
      </w:r>
      <w:r w:rsidRPr="00932DA4">
        <w:rPr>
          <w:rFonts w:cs="Arial"/>
          <w:sz w:val="18"/>
          <w:szCs w:val="18"/>
        </w:rPr>
        <w:t>u</w:t>
      </w:r>
      <w:r w:rsidRPr="00932DA4">
        <w:rPr>
          <w:rFonts w:cs="Arial"/>
          <w:sz w:val="18"/>
          <w:szCs w:val="18"/>
        </w:rPr>
        <w:t xml:space="preserve">dem dienen sie zur Abwehr und Analyse von Angriffen. </w:t>
      </w: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16578C" w:rsidRP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In diesen Zwecken liegt auch unser berechtigtes Intere</w:t>
      </w:r>
      <w:r w:rsidRPr="00932DA4">
        <w:rPr>
          <w:rFonts w:cs="Arial"/>
          <w:sz w:val="18"/>
          <w:szCs w:val="18"/>
        </w:rPr>
        <w:t>s</w:t>
      </w:r>
      <w:r w:rsidRPr="00932DA4">
        <w:rPr>
          <w:rFonts w:cs="Arial"/>
          <w:sz w:val="18"/>
          <w:szCs w:val="18"/>
        </w:rPr>
        <w:t xml:space="preserve">se an der Datenverarbeitung. </w:t>
      </w:r>
    </w:p>
    <w:p w:rsidR="0016578C" w:rsidRP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16578C" w:rsidRPr="00932DA4" w:rsidRDefault="0016578C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lastRenderedPageBreak/>
        <w:t>Die Daten werden bis zu (Zeitraum der Speicherung) Stunden direkt und ausschließlich für Administratoren zugänglich aufbewahrt. Danach sind sie nur noch indirekt über die Rekonstruktion von Sicherungsbändern verfü</w:t>
      </w:r>
      <w:r w:rsidRPr="00932DA4">
        <w:rPr>
          <w:rFonts w:cs="Arial"/>
          <w:sz w:val="18"/>
          <w:szCs w:val="18"/>
        </w:rPr>
        <w:t>g</w:t>
      </w:r>
      <w:r w:rsidRPr="00932DA4">
        <w:rPr>
          <w:rFonts w:cs="Arial"/>
          <w:sz w:val="18"/>
          <w:szCs w:val="18"/>
        </w:rPr>
        <w:t>bar und werden nach (Zeitpunkt Löschung) endgültig gelöscht.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97CBE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 xml:space="preserve">3 </w:t>
      </w:r>
      <w:r w:rsidR="00280658" w:rsidRPr="00932DA4">
        <w:rPr>
          <w:rFonts w:cs="Arial"/>
          <w:b/>
          <w:sz w:val="18"/>
          <w:szCs w:val="18"/>
        </w:rPr>
        <w:t>. Cookies/</w:t>
      </w:r>
      <w:r w:rsidR="008817DA" w:rsidRPr="00932DA4">
        <w:rPr>
          <w:rFonts w:cs="Arial"/>
          <w:b/>
          <w:sz w:val="18"/>
          <w:szCs w:val="18"/>
        </w:rPr>
        <w:t xml:space="preserve"> </w:t>
      </w:r>
      <w:r w:rsidR="00280658" w:rsidRPr="00932DA4">
        <w:rPr>
          <w:rFonts w:cs="Arial"/>
          <w:b/>
          <w:sz w:val="18"/>
          <w:szCs w:val="18"/>
        </w:rPr>
        <w:t>Analyse</w:t>
      </w:r>
      <w:r w:rsidR="008817DA" w:rsidRPr="00932DA4">
        <w:rPr>
          <w:rFonts w:cs="Arial"/>
          <w:b/>
          <w:sz w:val="18"/>
          <w:szCs w:val="18"/>
        </w:rPr>
        <w:t>-Software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F1777F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Führen Sie hier bitte</w:t>
      </w:r>
      <w:r w:rsidR="007409D7" w:rsidRPr="00932DA4">
        <w:rPr>
          <w:rFonts w:cs="Arial"/>
          <w:b/>
          <w:sz w:val="18"/>
          <w:szCs w:val="18"/>
        </w:rPr>
        <w:t xml:space="preserve"> aus, was genau geschieht, wenn </w:t>
      </w:r>
      <w:r w:rsidRPr="00932DA4">
        <w:rPr>
          <w:rFonts w:cs="Arial"/>
          <w:b/>
          <w:sz w:val="18"/>
          <w:szCs w:val="18"/>
        </w:rPr>
        <w:t xml:space="preserve">Sie solche </w:t>
      </w:r>
      <w:r w:rsidR="00F1777F" w:rsidRPr="00932DA4">
        <w:rPr>
          <w:rFonts w:cs="Arial"/>
          <w:b/>
          <w:sz w:val="18"/>
          <w:szCs w:val="18"/>
        </w:rPr>
        <w:t>Datenverarbeitungsdienste</w:t>
      </w:r>
      <w:r w:rsidRPr="00932DA4">
        <w:rPr>
          <w:rFonts w:cs="Arial"/>
          <w:b/>
          <w:sz w:val="18"/>
          <w:szCs w:val="18"/>
        </w:rPr>
        <w:t xml:space="preserve"> nutzen</w:t>
      </w:r>
      <w:r w:rsidR="00F1777F" w:rsidRPr="00932DA4">
        <w:rPr>
          <w:rFonts w:cs="Arial"/>
          <w:b/>
          <w:sz w:val="18"/>
          <w:szCs w:val="18"/>
        </w:rPr>
        <w:t>,</w:t>
      </w:r>
      <w:r w:rsidR="00F1777F" w:rsidRPr="00932DA4">
        <w:rPr>
          <w:rFonts w:cs="Arial"/>
          <w:sz w:val="18"/>
          <w:szCs w:val="18"/>
        </w:rPr>
        <w:t xml:space="preserve"> insb</w:t>
      </w:r>
      <w:r w:rsidR="00F1777F" w:rsidRPr="00932DA4">
        <w:rPr>
          <w:rFonts w:cs="Arial"/>
          <w:sz w:val="18"/>
          <w:szCs w:val="18"/>
        </w:rPr>
        <w:t>e</w:t>
      </w:r>
      <w:r w:rsidR="00F1777F" w:rsidRPr="00932DA4">
        <w:rPr>
          <w:rFonts w:cs="Arial"/>
          <w:sz w:val="18"/>
          <w:szCs w:val="18"/>
        </w:rPr>
        <w:t xml:space="preserve">sondere, welche Art von Cookies für welchen Zweck auf der Website verwendet </w:t>
      </w:r>
      <w:r w:rsidR="003B0181" w:rsidRPr="00932DA4">
        <w:rPr>
          <w:rFonts w:cs="Arial"/>
          <w:sz w:val="18"/>
          <w:szCs w:val="18"/>
        </w:rPr>
        <w:t>wird</w:t>
      </w:r>
      <w:r w:rsidR="00F1777F" w:rsidRPr="00932DA4">
        <w:rPr>
          <w:rFonts w:cs="Arial"/>
          <w:sz w:val="18"/>
          <w:szCs w:val="18"/>
        </w:rPr>
        <w:t>. Benennen Sie die Recht</w:t>
      </w:r>
      <w:r w:rsidR="00F1777F" w:rsidRPr="00932DA4">
        <w:rPr>
          <w:rFonts w:cs="Arial"/>
          <w:sz w:val="18"/>
          <w:szCs w:val="18"/>
        </w:rPr>
        <w:t>s</w:t>
      </w:r>
      <w:r w:rsidR="00F1777F" w:rsidRPr="00932DA4">
        <w:rPr>
          <w:rFonts w:cs="Arial"/>
          <w:sz w:val="18"/>
          <w:szCs w:val="18"/>
        </w:rPr>
        <w:t>grundlagen für die Verwendung der jeweiligen Cookies. In diesem Zusammenhang wird auf das Positionspapier der Datenschutzkonferenz vom 26.04.2018 zur weiteren Anwendbarkeit des Telemediengesetzes (abrufbar unter https://www.ldi.nrw.de/mainmenu_Datenschutz/submenu_Technik/Inhalt/TechnikundOrganisation/Inhalt/Zur-Anwendbarkeit-des-TMG-fuer-nicht-oeffentliche-Stellen-ab-dem-25_-Mai-2018/Positionsbestimmung-TMG.pdf ) verwiesen. Daraus ergibt sich, dass Einwilligungen für den Einsatz von Cookies erforderlich sein können, sofern unter Zuhilfenahme von Drittanbietern und unter Ve</w:t>
      </w:r>
      <w:r w:rsidR="00F1777F" w:rsidRPr="00932DA4">
        <w:rPr>
          <w:rFonts w:cs="Arial"/>
          <w:sz w:val="18"/>
          <w:szCs w:val="18"/>
        </w:rPr>
        <w:t>r</w:t>
      </w:r>
      <w:r w:rsidR="00F1777F" w:rsidRPr="00932DA4">
        <w:rPr>
          <w:rFonts w:cs="Arial"/>
          <w:sz w:val="18"/>
          <w:szCs w:val="18"/>
        </w:rPr>
        <w:t>wendung von detaillierten Nutzerprofilen das Nutzung</w:t>
      </w:r>
      <w:r w:rsidR="00F1777F" w:rsidRPr="00932DA4">
        <w:rPr>
          <w:rFonts w:cs="Arial"/>
          <w:sz w:val="18"/>
          <w:szCs w:val="18"/>
        </w:rPr>
        <w:t>s</w:t>
      </w:r>
      <w:r w:rsidR="00F1777F" w:rsidRPr="00932DA4">
        <w:rPr>
          <w:rFonts w:cs="Arial"/>
          <w:sz w:val="18"/>
          <w:szCs w:val="18"/>
        </w:rPr>
        <w:t>verhalten im Internet (also webseitenübergreifend) protokolliert und ausgewertet, also getrackt, wird.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280658" w:rsidRPr="00932DA4" w:rsidRDefault="00297CBE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4</w:t>
      </w:r>
      <w:r w:rsidR="00280658" w:rsidRPr="00932DA4">
        <w:rPr>
          <w:rFonts w:cs="Arial"/>
          <w:b/>
          <w:sz w:val="18"/>
          <w:szCs w:val="18"/>
        </w:rPr>
        <w:t>. Kommunikation mit uns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182C0A" w:rsidRPr="00932DA4" w:rsidRDefault="00182C0A" w:rsidP="00932DA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Newsletter</w:t>
      </w:r>
      <w:r w:rsidRPr="00932DA4">
        <w:rPr>
          <w:rFonts w:cs="Arial"/>
          <w:sz w:val="18"/>
          <w:szCs w:val="18"/>
        </w:rPr>
        <w:t>:</w:t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Auf unserer Webseite können Sie sich in unseren Newsletter-Verteiler eintragen lassen. Dazu wird Ihre E-Mail-Adresse erhoben. Weitere Kontaktdaten – etwa Name oder Pressemedium – sind nicht erforderlich und sollten nicht angegeben werden.</w:t>
      </w:r>
      <w:r w:rsidRPr="00932DA4">
        <w:rPr>
          <w:rFonts w:cs="Arial"/>
          <w:sz w:val="18"/>
          <w:szCs w:val="18"/>
        </w:rPr>
        <w:br/>
        <w:t>Für die Verarbeitung der Daten wird im Rahmen des Aufnahmevorgangs Ihre Einwilligung eingeholt und auf diese Datenschutzerklärung verwiesen.</w:t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Rechtsgrundlage für die Verarbeitung dieser Daten nach der Aufnahme ist Art. 6 Abs. 1 lit. a DSGVO.</w:t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 </w:t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Die Erhebung Ihrer E-Mail-Adresse dient dazu, Newsle</w:t>
      </w:r>
      <w:r w:rsidRPr="00932DA4">
        <w:rPr>
          <w:rFonts w:cs="Arial"/>
          <w:sz w:val="18"/>
          <w:szCs w:val="18"/>
        </w:rPr>
        <w:t>t</w:t>
      </w:r>
      <w:r w:rsidRPr="00932DA4">
        <w:rPr>
          <w:rFonts w:cs="Arial"/>
          <w:sz w:val="18"/>
          <w:szCs w:val="18"/>
        </w:rPr>
        <w:t>ter zuzustellen.</w:t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 </w:t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Ihre Daten werden gelöscht, sobald sie für die Erre</w:t>
      </w:r>
      <w:r w:rsidRPr="00932DA4">
        <w:rPr>
          <w:rFonts w:cs="Arial"/>
          <w:sz w:val="18"/>
          <w:szCs w:val="18"/>
        </w:rPr>
        <w:t>i</w:t>
      </w:r>
      <w:r w:rsidRPr="00932DA4">
        <w:rPr>
          <w:rFonts w:cs="Arial"/>
          <w:sz w:val="18"/>
          <w:szCs w:val="18"/>
        </w:rPr>
        <w:t>chung des Zweckes ihrer Erhebung nicht mehr erforde</w:t>
      </w:r>
      <w:r w:rsidRPr="00932DA4">
        <w:rPr>
          <w:rFonts w:cs="Arial"/>
          <w:sz w:val="18"/>
          <w:szCs w:val="18"/>
        </w:rPr>
        <w:t>r</w:t>
      </w:r>
      <w:r w:rsidRPr="00932DA4">
        <w:rPr>
          <w:rFonts w:cs="Arial"/>
          <w:sz w:val="18"/>
          <w:szCs w:val="18"/>
        </w:rPr>
        <w:t>lich sind. Ihre E-Mail-Adresse wird demnach solange gespeichert, wie das Abonnement des Newsletters aktiv ist.</w:t>
      </w:r>
      <w:r w:rsidRPr="00932DA4">
        <w:rPr>
          <w:rFonts w:cs="Arial"/>
          <w:sz w:val="18"/>
          <w:szCs w:val="18"/>
        </w:rPr>
        <w:br/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Sie haben das Recht, Ihre datenschutzrechtliche Einwill</w:t>
      </w:r>
      <w:r w:rsidRPr="00932DA4">
        <w:rPr>
          <w:rFonts w:cs="Arial"/>
          <w:sz w:val="18"/>
          <w:szCs w:val="18"/>
        </w:rPr>
        <w:t>i</w:t>
      </w:r>
      <w:r w:rsidRPr="00932DA4">
        <w:rPr>
          <w:rFonts w:cs="Arial"/>
          <w:sz w:val="18"/>
          <w:szCs w:val="18"/>
        </w:rPr>
        <w:t>gungserklärung jederzeit zu widerrufen. Durch den W</w:t>
      </w:r>
      <w:r w:rsidRPr="00932DA4">
        <w:rPr>
          <w:rFonts w:cs="Arial"/>
          <w:sz w:val="18"/>
          <w:szCs w:val="18"/>
        </w:rPr>
        <w:t>i</w:t>
      </w:r>
      <w:r w:rsidRPr="00932DA4">
        <w:rPr>
          <w:rFonts w:cs="Arial"/>
          <w:sz w:val="18"/>
          <w:szCs w:val="18"/>
        </w:rPr>
        <w:t xml:space="preserve">derruf der Einwilligung wird die Rechtmäßigkeit der </w:t>
      </w:r>
      <w:r w:rsidRPr="00932DA4">
        <w:rPr>
          <w:rFonts w:cs="Arial"/>
          <w:sz w:val="18"/>
          <w:szCs w:val="18"/>
        </w:rPr>
        <w:lastRenderedPageBreak/>
        <w:t xml:space="preserve">aufgrund der Einwilligung bis zum Widerruf erfolgten Verarbeitung nicht berührt. Das Abonnement des Newsletters können Sie jederzeit kündigen. Schicken Sie uns dazu einfach eine E-Mail an </w:t>
      </w:r>
      <w:r w:rsidRPr="00932DA4">
        <w:rPr>
          <w:sz w:val="18"/>
          <w:szCs w:val="18"/>
        </w:rPr>
        <w:t>(</w:t>
      </w:r>
      <w:r w:rsidRPr="00932DA4">
        <w:rPr>
          <w:rFonts w:cs="Arial"/>
          <w:sz w:val="18"/>
          <w:szCs w:val="18"/>
        </w:rPr>
        <w:t>E-Mail-Adresse) mit dem Betreff „Kündigung“.</w:t>
      </w: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182C0A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E-Mail</w:t>
      </w:r>
      <w:r w:rsidR="00182C0A" w:rsidRPr="00932DA4">
        <w:rPr>
          <w:rFonts w:cs="Arial"/>
          <w:b/>
          <w:sz w:val="18"/>
          <w:szCs w:val="18"/>
        </w:rPr>
        <w:t>s</w:t>
      </w:r>
      <w:r w:rsidRPr="00932DA4">
        <w:rPr>
          <w:rFonts w:cs="Arial"/>
          <w:b/>
          <w:sz w:val="18"/>
          <w:szCs w:val="18"/>
        </w:rPr>
        <w:t>/Formulare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Führen Sie hier bitte a</w:t>
      </w:r>
      <w:r w:rsidR="007409D7" w:rsidRPr="00932DA4">
        <w:rPr>
          <w:rFonts w:cs="Arial"/>
          <w:b/>
          <w:sz w:val="18"/>
          <w:szCs w:val="18"/>
        </w:rPr>
        <w:t xml:space="preserve">us, </w:t>
      </w:r>
      <w:r w:rsidR="00182C0A" w:rsidRPr="00932DA4">
        <w:rPr>
          <w:rFonts w:cs="Arial"/>
          <w:b/>
          <w:sz w:val="18"/>
          <w:szCs w:val="18"/>
        </w:rPr>
        <w:t xml:space="preserve">welche Daten für welchen Zweck erhoben werden, </w:t>
      </w:r>
      <w:r w:rsidRPr="00932DA4">
        <w:rPr>
          <w:rFonts w:cs="Arial"/>
          <w:b/>
          <w:sz w:val="18"/>
          <w:szCs w:val="18"/>
        </w:rPr>
        <w:t>wenn man</w:t>
      </w:r>
      <w:r w:rsidR="007409D7" w:rsidRPr="00932DA4">
        <w:rPr>
          <w:rFonts w:cs="Arial"/>
          <w:b/>
          <w:sz w:val="18"/>
          <w:szCs w:val="18"/>
        </w:rPr>
        <w:t xml:space="preserve"> eine </w:t>
      </w:r>
      <w:r w:rsidRPr="00932DA4">
        <w:rPr>
          <w:rFonts w:cs="Arial"/>
          <w:b/>
          <w:sz w:val="18"/>
          <w:szCs w:val="18"/>
        </w:rPr>
        <w:t>E-Mail sendet oder ein Webseitenformular ausfüllt.</w:t>
      </w:r>
      <w:r w:rsidR="00182C0A" w:rsidRPr="00932DA4">
        <w:rPr>
          <w:rFonts w:cs="Arial"/>
          <w:sz w:val="18"/>
          <w:szCs w:val="18"/>
        </w:rPr>
        <w:t xml:space="preserve"> Benennen Sie die Rechtsgrundlagen (dies kann z. B. Art. 6 Abs. 1 f) DS-GVO sein) und informieren Sie darüber, wie lange und für welchen Zweck die Daten gespeichert werden.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280658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5</w:t>
      </w:r>
      <w:r w:rsidR="00280658" w:rsidRPr="00932DA4">
        <w:rPr>
          <w:rFonts w:cs="Arial"/>
          <w:b/>
          <w:sz w:val="18"/>
          <w:szCs w:val="18"/>
        </w:rPr>
        <w:t>. Ihre Rechte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7409D7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Sie haben das Recht, über die Sie betreffenden pers</w:t>
      </w:r>
      <w:r w:rsidRPr="00932DA4">
        <w:rPr>
          <w:rFonts w:cs="Arial"/>
          <w:sz w:val="18"/>
          <w:szCs w:val="18"/>
        </w:rPr>
        <w:t>o</w:t>
      </w:r>
      <w:r w:rsidRPr="00932DA4">
        <w:rPr>
          <w:rFonts w:cs="Arial"/>
          <w:sz w:val="18"/>
          <w:szCs w:val="18"/>
        </w:rPr>
        <w:t>nenbezogenen</w:t>
      </w:r>
      <w:r w:rsidR="003B0181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 xml:space="preserve">Daten </w:t>
      </w:r>
      <w:r w:rsidR="00182C0A" w:rsidRPr="00932DA4">
        <w:rPr>
          <w:rFonts w:cs="Arial"/>
          <w:sz w:val="18"/>
          <w:szCs w:val="18"/>
        </w:rPr>
        <w:t>einschließlich eventueller Empfä</w:t>
      </w:r>
      <w:r w:rsidR="00182C0A" w:rsidRPr="00932DA4">
        <w:rPr>
          <w:rFonts w:cs="Arial"/>
          <w:sz w:val="18"/>
          <w:szCs w:val="18"/>
        </w:rPr>
        <w:t>n</w:t>
      </w:r>
      <w:r w:rsidR="00182C0A" w:rsidRPr="00932DA4">
        <w:rPr>
          <w:rFonts w:cs="Arial"/>
          <w:sz w:val="18"/>
          <w:szCs w:val="18"/>
        </w:rPr>
        <w:t xml:space="preserve">ger und der geplanten Speicherdauer </w:t>
      </w:r>
      <w:r w:rsidRPr="00932DA4">
        <w:rPr>
          <w:rFonts w:cs="Arial"/>
          <w:sz w:val="18"/>
          <w:szCs w:val="18"/>
        </w:rPr>
        <w:t>Auskunft zu erha</w:t>
      </w:r>
      <w:r w:rsidRPr="00932DA4">
        <w:rPr>
          <w:rFonts w:cs="Arial"/>
          <w:sz w:val="18"/>
          <w:szCs w:val="18"/>
        </w:rPr>
        <w:t>l</w:t>
      </w:r>
      <w:r w:rsidRPr="00932DA4">
        <w:rPr>
          <w:rFonts w:cs="Arial"/>
          <w:sz w:val="18"/>
          <w:szCs w:val="18"/>
        </w:rPr>
        <w:t>ten sowie erteilte</w:t>
      </w:r>
      <w:r w:rsidR="007409D7" w:rsidRPr="00932DA4">
        <w:rPr>
          <w:rFonts w:cs="Arial"/>
          <w:sz w:val="18"/>
          <w:szCs w:val="18"/>
        </w:rPr>
        <w:t xml:space="preserve"> </w:t>
      </w:r>
      <w:r w:rsidRPr="00932DA4">
        <w:rPr>
          <w:rFonts w:cs="Arial"/>
          <w:sz w:val="18"/>
          <w:szCs w:val="18"/>
        </w:rPr>
        <w:t>Einwilligungen mit Wirkung für die Zukunft zu widerru</w:t>
      </w:r>
      <w:r w:rsidR="007409D7" w:rsidRPr="00932DA4">
        <w:rPr>
          <w:rFonts w:cs="Arial"/>
          <w:sz w:val="18"/>
          <w:szCs w:val="18"/>
        </w:rPr>
        <w:t xml:space="preserve">fen. </w:t>
      </w:r>
      <w:r w:rsidRPr="00932DA4">
        <w:rPr>
          <w:rFonts w:cs="Arial"/>
          <w:sz w:val="18"/>
          <w:szCs w:val="18"/>
        </w:rPr>
        <w:t>Auch können Sie die</w:t>
      </w:r>
      <w:r w:rsidR="007409D7" w:rsidRPr="00932DA4">
        <w:rPr>
          <w:rFonts w:cs="Arial"/>
          <w:sz w:val="18"/>
          <w:szCs w:val="18"/>
        </w:rPr>
        <w:t xml:space="preserve"> Berichtigung unrichtiger Daten verlangen. 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7409D7" w:rsidRPr="00932DA4" w:rsidRDefault="00182C0A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Sollten unrichtige personenbezogene Daten verarbeitet werden, steht Ihnen gemäß Art. 16 DS-GVO ein Recht auf Berichtigung zu. Liegen die gesetzlichen Voraussetzu</w:t>
      </w:r>
      <w:r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 xml:space="preserve">gen vor, so können Sie die Löschung oder Einschränkung der Verarbeitung verlangen sowie Widerspruch gegen die Verarbeitung einlegen (Art. 17, 18 und 21 DS-GVO). </w:t>
      </w:r>
      <w:r w:rsidR="00280658" w:rsidRPr="00932DA4">
        <w:rPr>
          <w:rFonts w:cs="Arial"/>
          <w:sz w:val="18"/>
          <w:szCs w:val="18"/>
        </w:rPr>
        <w:t>Darüber hinaus steht Ihnen unter bestimmten Vorau</w:t>
      </w:r>
      <w:r w:rsidR="00280658" w:rsidRPr="00932DA4">
        <w:rPr>
          <w:rFonts w:cs="Arial"/>
          <w:sz w:val="18"/>
          <w:szCs w:val="18"/>
        </w:rPr>
        <w:t>s</w:t>
      </w:r>
      <w:r w:rsidR="007409D7" w:rsidRPr="00932DA4">
        <w:rPr>
          <w:rFonts w:cs="Arial"/>
          <w:sz w:val="18"/>
          <w:szCs w:val="18"/>
        </w:rPr>
        <w:t xml:space="preserve">setzungen </w:t>
      </w:r>
      <w:r w:rsidR="00280658" w:rsidRPr="00932DA4">
        <w:rPr>
          <w:rFonts w:cs="Arial"/>
          <w:sz w:val="18"/>
          <w:szCs w:val="18"/>
        </w:rPr>
        <w:t>das Recht au</w:t>
      </w:r>
      <w:r w:rsidR="007409D7" w:rsidRPr="00932DA4">
        <w:rPr>
          <w:rFonts w:cs="Arial"/>
          <w:sz w:val="18"/>
          <w:szCs w:val="18"/>
        </w:rPr>
        <w:t xml:space="preserve">f Löschung von Daten, das Recht </w:t>
      </w:r>
      <w:r w:rsidR="00280658" w:rsidRPr="00932DA4">
        <w:rPr>
          <w:rFonts w:cs="Arial"/>
          <w:sz w:val="18"/>
          <w:szCs w:val="18"/>
        </w:rPr>
        <w:t>auf Einschränkung der Datenverarbeitung sowie das</w:t>
      </w:r>
      <w:r w:rsidRPr="00932DA4">
        <w:rPr>
          <w:rFonts w:cs="Arial"/>
          <w:sz w:val="18"/>
          <w:szCs w:val="18"/>
        </w:rPr>
        <w:t xml:space="preserve"> </w:t>
      </w:r>
      <w:r w:rsidR="00280658" w:rsidRPr="00932DA4">
        <w:rPr>
          <w:rFonts w:cs="Arial"/>
          <w:sz w:val="18"/>
          <w:szCs w:val="18"/>
        </w:rPr>
        <w:t>Recht auf Datenübertr</w:t>
      </w:r>
      <w:r w:rsidR="007409D7" w:rsidRPr="00932DA4">
        <w:rPr>
          <w:rFonts w:cs="Arial"/>
          <w:sz w:val="18"/>
          <w:szCs w:val="18"/>
        </w:rPr>
        <w:t xml:space="preserve">agbarkeit zu. 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7409D7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Die Verarbeitung Ihrer Daten erfolgt auf Basis von g</w:t>
      </w:r>
      <w:r w:rsidRPr="00932DA4">
        <w:rPr>
          <w:rFonts w:cs="Arial"/>
          <w:sz w:val="18"/>
          <w:szCs w:val="18"/>
        </w:rPr>
        <w:t>e</w:t>
      </w:r>
      <w:r w:rsidR="007409D7" w:rsidRPr="00932DA4">
        <w:rPr>
          <w:rFonts w:cs="Arial"/>
          <w:sz w:val="18"/>
          <w:szCs w:val="18"/>
        </w:rPr>
        <w:t xml:space="preserve">setzlichen </w:t>
      </w:r>
      <w:r w:rsidRPr="00932DA4">
        <w:rPr>
          <w:rFonts w:cs="Arial"/>
          <w:sz w:val="18"/>
          <w:szCs w:val="18"/>
        </w:rPr>
        <w:t xml:space="preserve">Regelungen. </w:t>
      </w:r>
      <w:r w:rsidR="007409D7" w:rsidRPr="00932DA4">
        <w:rPr>
          <w:rFonts w:cs="Arial"/>
          <w:sz w:val="18"/>
          <w:szCs w:val="18"/>
        </w:rPr>
        <w:t xml:space="preserve">Nur in Ausnahmefällen benötigen </w:t>
      </w:r>
      <w:r w:rsidRPr="00932DA4">
        <w:rPr>
          <w:rFonts w:cs="Arial"/>
          <w:sz w:val="18"/>
          <w:szCs w:val="18"/>
        </w:rPr>
        <w:t>wir Ihr Einverständnis.</w:t>
      </w:r>
      <w:r w:rsidR="007409D7" w:rsidRPr="00932DA4">
        <w:rPr>
          <w:rFonts w:cs="Arial"/>
          <w:sz w:val="18"/>
          <w:szCs w:val="18"/>
        </w:rPr>
        <w:t xml:space="preserve"> In diesen Fällen haben Sie das </w:t>
      </w:r>
      <w:r w:rsidRPr="00932DA4">
        <w:rPr>
          <w:rFonts w:cs="Arial"/>
          <w:sz w:val="18"/>
          <w:szCs w:val="18"/>
        </w:rPr>
        <w:t xml:space="preserve">Recht, die Einwilligung </w:t>
      </w:r>
      <w:r w:rsidR="007409D7" w:rsidRPr="00932DA4">
        <w:rPr>
          <w:rFonts w:cs="Arial"/>
          <w:sz w:val="18"/>
          <w:szCs w:val="18"/>
        </w:rPr>
        <w:t xml:space="preserve">für die zukünftige Verarbeitung zu widerrufen. 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7409D7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 xml:space="preserve">Sie haben ferner das Recht, sich bei </w:t>
      </w:r>
      <w:r w:rsidR="00182C0A" w:rsidRPr="00932DA4">
        <w:rPr>
          <w:rFonts w:cs="Arial"/>
          <w:sz w:val="18"/>
          <w:szCs w:val="18"/>
        </w:rPr>
        <w:t>einer</w:t>
      </w:r>
      <w:r w:rsidRPr="00932DA4">
        <w:rPr>
          <w:rFonts w:cs="Arial"/>
          <w:sz w:val="18"/>
          <w:szCs w:val="18"/>
        </w:rPr>
        <w:t xml:space="preserve"> </w:t>
      </w:r>
      <w:r w:rsidR="00A930EA" w:rsidRPr="00932DA4">
        <w:rPr>
          <w:rFonts w:cs="Arial"/>
          <w:sz w:val="18"/>
          <w:szCs w:val="18"/>
        </w:rPr>
        <w:t>Datenschut</w:t>
      </w:r>
      <w:r w:rsidR="00A930EA" w:rsidRPr="00932DA4">
        <w:rPr>
          <w:rFonts w:cs="Arial"/>
          <w:sz w:val="18"/>
          <w:szCs w:val="18"/>
        </w:rPr>
        <w:t>z</w:t>
      </w:r>
      <w:r w:rsidR="00A930EA" w:rsidRPr="00932DA4">
        <w:rPr>
          <w:rFonts w:cs="Arial"/>
          <w:sz w:val="18"/>
          <w:szCs w:val="18"/>
        </w:rPr>
        <w:t>a</w:t>
      </w:r>
      <w:r w:rsidRPr="00932DA4">
        <w:rPr>
          <w:rFonts w:cs="Arial"/>
          <w:sz w:val="18"/>
          <w:szCs w:val="18"/>
        </w:rPr>
        <w:t>uf</w:t>
      </w:r>
      <w:r w:rsidR="007409D7" w:rsidRPr="00932DA4">
        <w:rPr>
          <w:rFonts w:cs="Arial"/>
          <w:sz w:val="18"/>
          <w:szCs w:val="18"/>
        </w:rPr>
        <w:t xml:space="preserve">sichtsbehörde </w:t>
      </w:r>
      <w:r w:rsidR="00A930EA" w:rsidRPr="00932DA4">
        <w:rPr>
          <w:rFonts w:cs="Arial"/>
          <w:sz w:val="18"/>
          <w:szCs w:val="18"/>
        </w:rPr>
        <w:t>Ihrer Wahl</w:t>
      </w:r>
      <w:r w:rsidR="007409D7" w:rsidRPr="00932DA4">
        <w:rPr>
          <w:rFonts w:cs="Arial"/>
          <w:sz w:val="18"/>
          <w:szCs w:val="18"/>
        </w:rPr>
        <w:t xml:space="preserve"> zu beschweren, </w:t>
      </w:r>
      <w:r w:rsidRPr="00932DA4">
        <w:rPr>
          <w:rFonts w:cs="Arial"/>
          <w:sz w:val="18"/>
          <w:szCs w:val="18"/>
        </w:rPr>
        <w:t>wenn Sie der Ansicht si</w:t>
      </w:r>
      <w:r w:rsidR="007409D7" w:rsidRPr="00932DA4">
        <w:rPr>
          <w:rFonts w:cs="Arial"/>
          <w:sz w:val="18"/>
          <w:szCs w:val="18"/>
        </w:rPr>
        <w:t xml:space="preserve">nd, dass die Verarbeitung Ihrer </w:t>
      </w:r>
      <w:r w:rsidRPr="00932DA4">
        <w:rPr>
          <w:rFonts w:cs="Arial"/>
          <w:sz w:val="18"/>
          <w:szCs w:val="18"/>
        </w:rPr>
        <w:t>persone</w:t>
      </w:r>
      <w:r w:rsidRPr="00932DA4">
        <w:rPr>
          <w:rFonts w:cs="Arial"/>
          <w:sz w:val="18"/>
          <w:szCs w:val="18"/>
        </w:rPr>
        <w:t>n</w:t>
      </w:r>
      <w:r w:rsidRPr="00932DA4">
        <w:rPr>
          <w:rFonts w:cs="Arial"/>
          <w:sz w:val="18"/>
          <w:szCs w:val="18"/>
        </w:rPr>
        <w:t xml:space="preserve">bezogenen </w:t>
      </w:r>
      <w:r w:rsidR="007409D7" w:rsidRPr="00932DA4">
        <w:rPr>
          <w:rFonts w:cs="Arial"/>
          <w:sz w:val="18"/>
          <w:szCs w:val="18"/>
        </w:rPr>
        <w:t>Daten nicht rechtmäßig erfolgt.</w:t>
      </w:r>
      <w:r w:rsidR="00A930EA" w:rsidRPr="00932DA4">
        <w:rPr>
          <w:rFonts w:cs="Arial"/>
          <w:sz w:val="18"/>
          <w:szCs w:val="18"/>
        </w:rPr>
        <w:t xml:space="preserve"> Hierzu g</w:t>
      </w:r>
      <w:r w:rsidR="00A930EA" w:rsidRPr="00932DA4">
        <w:rPr>
          <w:rFonts w:cs="Arial"/>
          <w:sz w:val="18"/>
          <w:szCs w:val="18"/>
        </w:rPr>
        <w:t>e</w:t>
      </w:r>
      <w:r w:rsidR="00A930EA" w:rsidRPr="00932DA4">
        <w:rPr>
          <w:rFonts w:cs="Arial"/>
          <w:sz w:val="18"/>
          <w:szCs w:val="18"/>
        </w:rPr>
        <w:t xml:space="preserve">hört auch die für mich/uns zuständige </w:t>
      </w:r>
      <w:r w:rsidRPr="00932DA4">
        <w:rPr>
          <w:rFonts w:cs="Arial"/>
          <w:sz w:val="18"/>
          <w:szCs w:val="18"/>
        </w:rPr>
        <w:t>Aufsichtsbehörde</w:t>
      </w:r>
      <w:r w:rsidR="00182C0A" w:rsidRPr="00932DA4">
        <w:rPr>
          <w:rFonts w:cs="Arial"/>
          <w:sz w:val="18"/>
          <w:szCs w:val="18"/>
        </w:rPr>
        <w:t xml:space="preserve"> in Nordrhein-Westfalen</w:t>
      </w:r>
      <w:r w:rsidR="00A930EA" w:rsidRPr="00932DA4">
        <w:rPr>
          <w:rFonts w:cs="Arial"/>
          <w:sz w:val="18"/>
          <w:szCs w:val="18"/>
        </w:rPr>
        <w:t>, die Sie unter folgenden Ko</w:t>
      </w:r>
      <w:r w:rsidR="00A930EA" w:rsidRPr="00932DA4">
        <w:rPr>
          <w:rFonts w:cs="Arial"/>
          <w:sz w:val="18"/>
          <w:szCs w:val="18"/>
        </w:rPr>
        <w:t>n</w:t>
      </w:r>
      <w:r w:rsidR="00A930EA" w:rsidRPr="00932DA4">
        <w:rPr>
          <w:rFonts w:cs="Arial"/>
          <w:sz w:val="18"/>
          <w:szCs w:val="18"/>
        </w:rPr>
        <w:t>taktdaten erreichen können: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Die Landesbeauftragte für Datenschutz und Informat</w:t>
      </w:r>
      <w:r w:rsidRPr="00932DA4">
        <w:rPr>
          <w:rFonts w:cs="Arial"/>
          <w:sz w:val="18"/>
          <w:szCs w:val="18"/>
        </w:rPr>
        <w:t>i</w:t>
      </w:r>
      <w:r w:rsidRPr="00932DA4">
        <w:rPr>
          <w:rFonts w:cs="Arial"/>
          <w:sz w:val="18"/>
          <w:szCs w:val="18"/>
        </w:rPr>
        <w:t>onsfreiheit</w:t>
      </w:r>
      <w:r w:rsidR="00AC19C2" w:rsidRPr="00932DA4">
        <w:rPr>
          <w:rFonts w:cs="Arial"/>
          <w:sz w:val="18"/>
          <w:szCs w:val="18"/>
        </w:rPr>
        <w:t xml:space="preserve"> Nordrhein-Westfalen</w:t>
      </w:r>
    </w:p>
    <w:p w:rsidR="00280658" w:rsidRPr="00932DA4" w:rsidRDefault="00AC19C2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(LDI NRW)</w:t>
      </w:r>
      <w:r w:rsidR="00280658" w:rsidRPr="00932DA4">
        <w:rPr>
          <w:rFonts w:cs="Arial"/>
          <w:sz w:val="18"/>
          <w:szCs w:val="18"/>
        </w:rPr>
        <w:t>, Kavalleriestraße 2-4, 40213 Düsseldorf,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Telefon: 0211/384240</w:t>
      </w:r>
      <w:r w:rsidR="00A930EA" w:rsidRPr="00932DA4">
        <w:rPr>
          <w:rFonts w:cs="Arial"/>
          <w:sz w:val="18"/>
          <w:szCs w:val="18"/>
        </w:rPr>
        <w:t>, Fax: 0211-38424</w:t>
      </w:r>
      <w:r w:rsidR="00F2164B" w:rsidRPr="00932DA4">
        <w:rPr>
          <w:rFonts w:cs="Arial"/>
          <w:sz w:val="18"/>
          <w:szCs w:val="18"/>
        </w:rPr>
        <w:t>10, E-Mail: pos</w:t>
      </w:r>
      <w:r w:rsidR="00F2164B" w:rsidRPr="00932DA4">
        <w:rPr>
          <w:rFonts w:cs="Arial"/>
          <w:sz w:val="18"/>
          <w:szCs w:val="18"/>
        </w:rPr>
        <w:t>t</w:t>
      </w:r>
      <w:r w:rsidR="00F2164B" w:rsidRPr="00932DA4">
        <w:rPr>
          <w:rFonts w:cs="Arial"/>
          <w:sz w:val="18"/>
          <w:szCs w:val="18"/>
        </w:rPr>
        <w:t>stelle@ldi.nrw.de.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 xml:space="preserve">III. </w:t>
      </w:r>
      <w:r w:rsidR="00280658" w:rsidRPr="00932DA4">
        <w:rPr>
          <w:rFonts w:cs="Arial"/>
          <w:b/>
          <w:sz w:val="18"/>
          <w:szCs w:val="18"/>
        </w:rPr>
        <w:t>Telemediengesetz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 xml:space="preserve">Die Verpflichtungen </w:t>
      </w:r>
      <w:r w:rsidR="007409D7" w:rsidRPr="00932DA4">
        <w:rPr>
          <w:rFonts w:cs="Arial"/>
          <w:sz w:val="18"/>
          <w:szCs w:val="18"/>
        </w:rPr>
        <w:t xml:space="preserve">nach § 5 Telemediengesetz (TMG) </w:t>
      </w:r>
      <w:r w:rsidRPr="00932DA4">
        <w:rPr>
          <w:rFonts w:cs="Arial"/>
          <w:sz w:val="18"/>
          <w:szCs w:val="18"/>
        </w:rPr>
        <w:t xml:space="preserve">haben sich nicht geändert, </w:t>
      </w:r>
      <w:r w:rsidR="007409D7" w:rsidRPr="00932DA4">
        <w:rPr>
          <w:rFonts w:cs="Arial"/>
          <w:sz w:val="18"/>
          <w:szCs w:val="18"/>
        </w:rPr>
        <w:t>sie sind weiterhin im Impre</w:t>
      </w:r>
      <w:r w:rsidR="007409D7" w:rsidRPr="00932DA4">
        <w:rPr>
          <w:rFonts w:cs="Arial"/>
          <w:sz w:val="18"/>
          <w:szCs w:val="18"/>
        </w:rPr>
        <w:t>s</w:t>
      </w:r>
      <w:r w:rsidR="007409D7" w:rsidRPr="00932DA4">
        <w:rPr>
          <w:rFonts w:cs="Arial"/>
          <w:sz w:val="18"/>
          <w:szCs w:val="18"/>
        </w:rPr>
        <w:t xml:space="preserve">sum </w:t>
      </w:r>
      <w:r w:rsidRPr="00932DA4">
        <w:rPr>
          <w:rFonts w:cs="Arial"/>
          <w:sz w:val="18"/>
          <w:szCs w:val="18"/>
        </w:rPr>
        <w:t>anzugeben. Dazu gehören: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1. Name und Anschrift, bei juristischen Personen die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Rechtsform (z.B. GmbH) und der Vertretungsberechtigte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(z.B. Geschäftsführer), Angaben zum Gesellschaftskapital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2. Kontaktdaten inkl. E-Mail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3. Name und Anschrift</w:t>
      </w:r>
      <w:r w:rsidR="007409D7" w:rsidRPr="00932DA4">
        <w:rPr>
          <w:rFonts w:cs="Arial"/>
          <w:sz w:val="18"/>
          <w:szCs w:val="18"/>
        </w:rPr>
        <w:t xml:space="preserve"> der Aufsichtsbehörde (d.h. der </w:t>
      </w:r>
      <w:r w:rsidRPr="00932DA4">
        <w:rPr>
          <w:rFonts w:cs="Arial"/>
          <w:sz w:val="18"/>
          <w:szCs w:val="18"/>
        </w:rPr>
        <w:t xml:space="preserve">jeweiligen Kammer, bei </w:t>
      </w:r>
      <w:r w:rsidR="007409D7" w:rsidRPr="00932DA4">
        <w:rPr>
          <w:rFonts w:cs="Arial"/>
          <w:sz w:val="18"/>
          <w:szCs w:val="18"/>
        </w:rPr>
        <w:t xml:space="preserve">Kassen(zahn)ärzten auch die der </w:t>
      </w:r>
      <w:r w:rsidRPr="00932DA4">
        <w:rPr>
          <w:rFonts w:cs="Arial"/>
          <w:sz w:val="18"/>
          <w:szCs w:val="18"/>
        </w:rPr>
        <w:t>KV)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4. bei Partnerschaftsg</w:t>
      </w:r>
      <w:r w:rsidR="007409D7" w:rsidRPr="00932DA4">
        <w:rPr>
          <w:rFonts w:cs="Arial"/>
          <w:sz w:val="18"/>
          <w:szCs w:val="18"/>
        </w:rPr>
        <w:t xml:space="preserve">esellschaften: Registername und </w:t>
      </w:r>
      <w:r w:rsidRPr="00932DA4">
        <w:rPr>
          <w:rFonts w:cs="Arial"/>
          <w:sz w:val="18"/>
          <w:szCs w:val="18"/>
        </w:rPr>
        <w:t>Registernummer (z.B. HRB 12345, AG Bochum)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5. gesetzliche Berufsbezeichnung (z.B. „Arzt", „Apoth</w:t>
      </w:r>
      <w:r w:rsidRPr="00932DA4">
        <w:rPr>
          <w:rFonts w:cs="Arial"/>
          <w:sz w:val="18"/>
          <w:szCs w:val="18"/>
        </w:rPr>
        <w:t>e</w:t>
      </w:r>
      <w:r w:rsidR="007409D7" w:rsidRPr="00932DA4">
        <w:rPr>
          <w:rFonts w:cs="Arial"/>
          <w:sz w:val="18"/>
          <w:szCs w:val="18"/>
        </w:rPr>
        <w:t xml:space="preserve">ker"), </w:t>
      </w:r>
      <w:r w:rsidRPr="00932DA4">
        <w:rPr>
          <w:rFonts w:cs="Arial"/>
          <w:sz w:val="18"/>
          <w:szCs w:val="18"/>
        </w:rPr>
        <w:t>Verleihungsstaat der Berufsbezeichnung, Bezeic</w:t>
      </w:r>
      <w:r w:rsidRPr="00932DA4">
        <w:rPr>
          <w:rFonts w:cs="Arial"/>
          <w:sz w:val="18"/>
          <w:szCs w:val="18"/>
        </w:rPr>
        <w:t>h</w:t>
      </w:r>
      <w:r w:rsidRPr="00932DA4">
        <w:rPr>
          <w:rFonts w:cs="Arial"/>
          <w:sz w:val="18"/>
          <w:szCs w:val="18"/>
        </w:rPr>
        <w:t>nu</w:t>
      </w:r>
      <w:r w:rsidR="007409D7" w:rsidRPr="00932DA4">
        <w:rPr>
          <w:rFonts w:cs="Arial"/>
          <w:sz w:val="18"/>
          <w:szCs w:val="18"/>
        </w:rPr>
        <w:t xml:space="preserve">ng </w:t>
      </w:r>
      <w:r w:rsidRPr="00932DA4">
        <w:rPr>
          <w:rFonts w:cs="Arial"/>
          <w:sz w:val="18"/>
          <w:szCs w:val="18"/>
        </w:rPr>
        <w:t>d</w:t>
      </w:r>
      <w:r w:rsidR="007409D7" w:rsidRPr="00932DA4">
        <w:rPr>
          <w:rFonts w:cs="Arial"/>
          <w:sz w:val="18"/>
          <w:szCs w:val="18"/>
        </w:rPr>
        <w:t xml:space="preserve">er berufsrechtlichen Regelungen </w:t>
      </w:r>
      <w:r w:rsidRPr="00932DA4">
        <w:rPr>
          <w:rFonts w:cs="Arial"/>
          <w:sz w:val="18"/>
          <w:szCs w:val="18"/>
        </w:rPr>
        <w:t>(Heilberufsg</w:t>
      </w:r>
      <w:r w:rsidRPr="00932DA4">
        <w:rPr>
          <w:rFonts w:cs="Arial"/>
          <w:sz w:val="18"/>
          <w:szCs w:val="18"/>
        </w:rPr>
        <w:t>e</w:t>
      </w:r>
      <w:r w:rsidR="007409D7" w:rsidRPr="00932DA4">
        <w:rPr>
          <w:rFonts w:cs="Arial"/>
          <w:sz w:val="18"/>
          <w:szCs w:val="18"/>
        </w:rPr>
        <w:t xml:space="preserve">setz </w:t>
      </w:r>
      <w:r w:rsidRPr="00932DA4">
        <w:rPr>
          <w:rFonts w:cs="Arial"/>
          <w:sz w:val="18"/>
          <w:szCs w:val="18"/>
        </w:rPr>
        <w:t>und jeweilige Berufsordnung) und wie diese zugän</w:t>
      </w:r>
      <w:r w:rsidRPr="00932DA4">
        <w:rPr>
          <w:rFonts w:cs="Arial"/>
          <w:sz w:val="18"/>
          <w:szCs w:val="18"/>
        </w:rPr>
        <w:t>g</w:t>
      </w:r>
      <w:r w:rsidR="007409D7" w:rsidRPr="00932DA4">
        <w:rPr>
          <w:rFonts w:cs="Arial"/>
          <w:sz w:val="18"/>
          <w:szCs w:val="18"/>
        </w:rPr>
        <w:t xml:space="preserve">lich </w:t>
      </w:r>
      <w:r w:rsidRPr="00932DA4">
        <w:rPr>
          <w:rFonts w:cs="Arial"/>
          <w:sz w:val="18"/>
          <w:szCs w:val="18"/>
        </w:rPr>
        <w:t>sind (z.B. „Berufs</w:t>
      </w:r>
      <w:r w:rsidR="007409D7" w:rsidRPr="00932DA4">
        <w:rPr>
          <w:rFonts w:cs="Arial"/>
          <w:sz w:val="18"/>
          <w:szCs w:val="18"/>
        </w:rPr>
        <w:t xml:space="preserve">ordnung für die nordrheinischen </w:t>
      </w:r>
      <w:r w:rsidRPr="00932DA4">
        <w:rPr>
          <w:rFonts w:cs="Arial"/>
          <w:sz w:val="18"/>
          <w:szCs w:val="18"/>
        </w:rPr>
        <w:t>Ärztinnen und Ärzte, herunterladbar hier: (Link))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6. ggf. USt-ID-Nr.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7. bei Gesellschaften, die si</w:t>
      </w:r>
      <w:r w:rsidR="007409D7" w:rsidRPr="00932DA4">
        <w:rPr>
          <w:rFonts w:cs="Arial"/>
          <w:sz w:val="18"/>
          <w:szCs w:val="18"/>
        </w:rPr>
        <w:t xml:space="preserve">ch in Liquidation befinden, </w:t>
      </w:r>
      <w:r w:rsidRPr="00932DA4">
        <w:rPr>
          <w:rFonts w:cs="Arial"/>
          <w:sz w:val="18"/>
          <w:szCs w:val="18"/>
        </w:rPr>
        <w:t>Angaben hierüber</w:t>
      </w:r>
      <w:r w:rsidR="007409D7" w:rsidRPr="00932DA4">
        <w:rPr>
          <w:rFonts w:cs="Arial"/>
          <w:sz w:val="18"/>
          <w:szCs w:val="18"/>
        </w:rPr>
        <w:t>.</w:t>
      </w:r>
    </w:p>
    <w:p w:rsidR="003B0181" w:rsidRPr="00932DA4" w:rsidRDefault="003B0181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Im Übrigen wird auf die Pflichten aus § 13 TMG hing</w:t>
      </w:r>
      <w:r w:rsidRPr="00932DA4">
        <w:rPr>
          <w:rFonts w:cs="Arial"/>
          <w:sz w:val="18"/>
          <w:szCs w:val="18"/>
        </w:rPr>
        <w:t>e</w:t>
      </w:r>
      <w:r w:rsidRPr="00932DA4">
        <w:rPr>
          <w:rFonts w:cs="Arial"/>
          <w:sz w:val="18"/>
          <w:szCs w:val="18"/>
        </w:rPr>
        <w:t>wiesen.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932DA4" w:rsidRDefault="00932DA4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IV. Haftungsausschluss für externe Links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sz w:val="18"/>
          <w:szCs w:val="18"/>
        </w:rPr>
        <w:t>Wie bisher sollte die Ha</w:t>
      </w:r>
      <w:r w:rsidR="007409D7" w:rsidRPr="00932DA4">
        <w:rPr>
          <w:rFonts w:cs="Arial"/>
          <w:sz w:val="18"/>
          <w:szCs w:val="18"/>
        </w:rPr>
        <w:t xml:space="preserve">ftung für externe Links auf der </w:t>
      </w:r>
      <w:r w:rsidRPr="00932DA4">
        <w:rPr>
          <w:rFonts w:cs="Arial"/>
          <w:sz w:val="18"/>
          <w:szCs w:val="18"/>
        </w:rPr>
        <w:t>Homepage ausgeschlossen werden.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b/>
          <w:sz w:val="18"/>
          <w:szCs w:val="18"/>
        </w:rPr>
      </w:pPr>
      <w:r w:rsidRPr="00932DA4">
        <w:rPr>
          <w:rFonts w:cs="Arial"/>
          <w:b/>
          <w:sz w:val="18"/>
          <w:szCs w:val="18"/>
        </w:rPr>
        <w:t>V. Transparenz und Zugänglichkeit</w:t>
      </w:r>
    </w:p>
    <w:p w:rsidR="007409D7" w:rsidRPr="00932DA4" w:rsidRDefault="007409D7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 xml:space="preserve">Die Texte müssen in </w:t>
      </w:r>
      <w:r w:rsidR="007409D7" w:rsidRPr="00932DA4">
        <w:rPr>
          <w:rFonts w:cs="Arial"/>
          <w:sz w:val="18"/>
          <w:szCs w:val="18"/>
        </w:rPr>
        <w:t xml:space="preserve">einfacher, lesbarer Sprache und </w:t>
      </w:r>
      <w:r w:rsidRPr="00932DA4">
        <w:rPr>
          <w:rFonts w:cs="Arial"/>
          <w:sz w:val="18"/>
          <w:szCs w:val="18"/>
        </w:rPr>
        <w:t>Schrift abgesetzt sei</w:t>
      </w:r>
      <w:r w:rsidR="007409D7" w:rsidRPr="00932DA4">
        <w:rPr>
          <w:rFonts w:cs="Arial"/>
          <w:sz w:val="18"/>
          <w:szCs w:val="18"/>
        </w:rPr>
        <w:t xml:space="preserve">n, die Angaben müssen von jedem </w:t>
      </w:r>
      <w:r w:rsidRPr="00932DA4">
        <w:rPr>
          <w:rFonts w:cs="Arial"/>
          <w:sz w:val="18"/>
          <w:szCs w:val="18"/>
        </w:rPr>
        <w:t>Punkt der Homepage in maximal zwei Klicks erreichbar</w:t>
      </w:r>
    </w:p>
    <w:p w:rsidR="00280658" w:rsidRPr="00932DA4" w:rsidRDefault="00280658" w:rsidP="00932DA4">
      <w:pPr>
        <w:autoSpaceDE w:val="0"/>
        <w:autoSpaceDN w:val="0"/>
        <w:adjustRightInd w:val="0"/>
        <w:spacing w:after="0"/>
        <w:jc w:val="both"/>
        <w:rPr>
          <w:rFonts w:cs="Arial"/>
          <w:sz w:val="18"/>
          <w:szCs w:val="18"/>
        </w:rPr>
      </w:pPr>
      <w:r w:rsidRPr="00932DA4">
        <w:rPr>
          <w:rFonts w:cs="Arial"/>
          <w:sz w:val="18"/>
          <w:szCs w:val="18"/>
        </w:rPr>
        <w:t>sein.</w:t>
      </w:r>
    </w:p>
    <w:p w:rsidR="00297CBE" w:rsidRPr="00932DA4" w:rsidRDefault="00297CBE" w:rsidP="00932DA4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  <w:sectPr w:rsidR="00297CBE" w:rsidRPr="00932DA4" w:rsidSect="00634F2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5013F3" w:rsidRPr="00932DA4" w:rsidRDefault="005013F3" w:rsidP="00932DA4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sectPr w:rsidR="005013F3" w:rsidRPr="00932DA4" w:rsidSect="00297CB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BE" w:rsidRDefault="00297CBE" w:rsidP="00297CBE">
      <w:pPr>
        <w:spacing w:after="0" w:line="240" w:lineRule="auto"/>
      </w:pPr>
      <w:r>
        <w:separator/>
      </w:r>
    </w:p>
  </w:endnote>
  <w:endnote w:type="continuationSeparator" w:id="0">
    <w:p w:rsidR="00297CBE" w:rsidRDefault="00297CBE" w:rsidP="0029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C7" w:rsidRDefault="00D66BC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BE" w:rsidRDefault="00297CB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8EF34" wp14:editId="3FBD73A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7CBE" w:rsidRDefault="00297CB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A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GE  \* Ar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a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bic  \* MERG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E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66BC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:rsidR="00297CBE" w:rsidRDefault="00297CB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A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GE  \* Ar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a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bic  \* MERG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E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66BC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7CBE" w:rsidRPr="00297CBE" w:rsidRDefault="00297CB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FA" w:rsidRDefault="007875FA" w:rsidP="007875FA">
    <w:pPr>
      <w:pStyle w:val="Fuzeile"/>
      <w:jc w:val="center"/>
      <w:rPr>
        <w:sz w:val="15"/>
        <w:szCs w:val="15"/>
      </w:rPr>
    </w:pPr>
    <w:r>
      <w:rPr>
        <w:sz w:val="15"/>
        <w:szCs w:val="15"/>
      </w:rPr>
      <w:t>Dieses Informationsblatt wurde erarbeitet von der Arbeitsgemeinschaft der nordrhein-westfälischen Heilberufskammern (Ärztekammer Nordrhein, Ärztekammer Westfalen-Lippe, Apothekerkammer Nordrhein, Apothekerkammer Westfalen-Lippe, Kammer für Psychologische Psychotherapeuten und Kinder- und Jugendlichenpsychotherapeuten Nordrhein-Westfalen, Tierärztekammer Nordrhein, Tierärztekammer Westfalen-Lippe, Zahnärzt</w:t>
    </w:r>
    <w:r>
      <w:rPr>
        <w:sz w:val="15"/>
        <w:szCs w:val="15"/>
      </w:rPr>
      <w:t>e</w:t>
    </w:r>
    <w:r>
      <w:rPr>
        <w:sz w:val="15"/>
        <w:szCs w:val="15"/>
      </w:rPr>
      <w:t xml:space="preserve">kammer Nordrhein sowie Zahnärztekammer Westfalen-Lippe) sowie den Kassenärztlichen Vereinigungen Nordrhein und Westfalen-Lippe unter Mitwirkung der Landesbeauftragten für Datenschutz und Informationsfreiheit Nordrhein-Westfalen und gibt den Stand der Meinungsbildung vom 23.11.2018 wieder. </w:t>
    </w:r>
  </w:p>
  <w:p w:rsidR="007875FA" w:rsidRDefault="007875FA" w:rsidP="007875FA">
    <w:pPr>
      <w:pStyle w:val="Fuzeile"/>
      <w:jc w:val="center"/>
      <w:rPr>
        <w:sz w:val="15"/>
        <w:szCs w:val="15"/>
      </w:rPr>
    </w:pPr>
  </w:p>
  <w:p w:rsidR="007875FA" w:rsidRDefault="007875FA" w:rsidP="007875FA">
    <w:pPr>
      <w:pStyle w:val="Fuzeile"/>
      <w:jc w:val="center"/>
      <w:rPr>
        <w:sz w:val="15"/>
        <w:szCs w:val="15"/>
      </w:rPr>
    </w:pPr>
    <w:r>
      <w:rPr>
        <w:sz w:val="15"/>
        <w:szCs w:val="15"/>
      </w:rPr>
      <w:t>(*) Als Heilberufler gelten die Mitglieder der vorgenannten Kammern.</w:t>
    </w:r>
  </w:p>
  <w:p w:rsidR="007875FA" w:rsidRDefault="007875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BE" w:rsidRDefault="00297CBE" w:rsidP="00297CBE">
      <w:pPr>
        <w:spacing w:after="0" w:line="240" w:lineRule="auto"/>
      </w:pPr>
      <w:r>
        <w:separator/>
      </w:r>
    </w:p>
  </w:footnote>
  <w:footnote w:type="continuationSeparator" w:id="0">
    <w:p w:rsidR="00297CBE" w:rsidRDefault="00297CBE" w:rsidP="0029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C7" w:rsidRDefault="00D66BC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A4" w:rsidRDefault="00932DA4" w:rsidP="00932DA4">
    <w:pPr>
      <w:autoSpaceDE w:val="0"/>
      <w:autoSpaceDN w:val="0"/>
      <w:adjustRightInd w:val="0"/>
      <w:spacing w:after="0"/>
      <w:jc w:val="center"/>
      <w:rPr>
        <w:rFonts w:cs="Arial"/>
        <w:b/>
        <w:i/>
        <w:sz w:val="18"/>
        <w:szCs w:val="24"/>
      </w:rPr>
    </w:pPr>
    <w:r>
      <w:rPr>
        <w:rFonts w:cs="Arial"/>
        <w:b/>
        <w:i/>
        <w:sz w:val="18"/>
        <w:szCs w:val="24"/>
      </w:rPr>
      <w:t>Informationsblätter zum neuen Datenschutzrecht in der ambulanten Versorgung</w:t>
    </w:r>
  </w:p>
  <w:p w:rsidR="006348B5" w:rsidRDefault="006348B5" w:rsidP="00634F22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FA" w:rsidRDefault="007875FA" w:rsidP="007875FA">
    <w:pPr>
      <w:autoSpaceDE w:val="0"/>
      <w:autoSpaceDN w:val="0"/>
      <w:adjustRightInd w:val="0"/>
      <w:spacing w:after="0"/>
      <w:jc w:val="center"/>
      <w:rPr>
        <w:rFonts w:cs="Arial"/>
        <w:b/>
        <w:i/>
        <w:sz w:val="18"/>
        <w:szCs w:val="24"/>
      </w:rPr>
    </w:pPr>
    <w:r>
      <w:rPr>
        <w:rFonts w:cs="Arial"/>
        <w:b/>
        <w:i/>
        <w:sz w:val="18"/>
        <w:szCs w:val="24"/>
      </w:rPr>
      <w:t>Informationsblätter zum neuen Datenschutzrecht in der ambulanten Versorgung</w:t>
    </w:r>
  </w:p>
  <w:p w:rsidR="007875FA" w:rsidRPr="007875FA" w:rsidRDefault="007875FA" w:rsidP="007875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6F1"/>
    <w:multiLevelType w:val="hybridMultilevel"/>
    <w:tmpl w:val="FC8ADC94"/>
    <w:lvl w:ilvl="0" w:tplc="85742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7943E1"/>
    <w:multiLevelType w:val="hybridMultilevel"/>
    <w:tmpl w:val="D880477C"/>
    <w:lvl w:ilvl="0" w:tplc="771626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69EC2EA-C488-4A87-AF0F-26A217F5B06E}"/>
    <w:docVar w:name="dgnword-eventsink" w:val="88889064"/>
  </w:docVars>
  <w:rsids>
    <w:rsidRoot w:val="00B05D81"/>
    <w:rsid w:val="0016578C"/>
    <w:rsid w:val="00182C0A"/>
    <w:rsid w:val="00280658"/>
    <w:rsid w:val="00297CBE"/>
    <w:rsid w:val="003B0181"/>
    <w:rsid w:val="004972D5"/>
    <w:rsid w:val="005013F3"/>
    <w:rsid w:val="00551F4F"/>
    <w:rsid w:val="00574777"/>
    <w:rsid w:val="00610122"/>
    <w:rsid w:val="006348B5"/>
    <w:rsid w:val="00634F22"/>
    <w:rsid w:val="00644FED"/>
    <w:rsid w:val="007409D7"/>
    <w:rsid w:val="007875FA"/>
    <w:rsid w:val="008817DA"/>
    <w:rsid w:val="00932DA4"/>
    <w:rsid w:val="009F2AC8"/>
    <w:rsid w:val="00A930EA"/>
    <w:rsid w:val="00AC19C2"/>
    <w:rsid w:val="00B05D81"/>
    <w:rsid w:val="00B61F39"/>
    <w:rsid w:val="00CC4C00"/>
    <w:rsid w:val="00D1789A"/>
    <w:rsid w:val="00D66BC7"/>
    <w:rsid w:val="00F1777F"/>
    <w:rsid w:val="00F2164B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FE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1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1F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1F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1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1F3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9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CBE"/>
  </w:style>
  <w:style w:type="paragraph" w:styleId="Fuzeile">
    <w:name w:val="footer"/>
    <w:basedOn w:val="Standard"/>
    <w:link w:val="FuzeileZchn"/>
    <w:uiPriority w:val="99"/>
    <w:unhideWhenUsed/>
    <w:rsid w:val="0029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7CBE"/>
  </w:style>
  <w:style w:type="paragraph" w:styleId="Listenabsatz">
    <w:name w:val="List Paragraph"/>
    <w:basedOn w:val="Standard"/>
    <w:uiPriority w:val="34"/>
    <w:qFormat/>
    <w:rsid w:val="003B0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FE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1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1F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1F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1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1F3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9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7CBE"/>
  </w:style>
  <w:style w:type="paragraph" w:styleId="Fuzeile">
    <w:name w:val="footer"/>
    <w:basedOn w:val="Standard"/>
    <w:link w:val="FuzeileZchn"/>
    <w:uiPriority w:val="99"/>
    <w:unhideWhenUsed/>
    <w:rsid w:val="0029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7CBE"/>
  </w:style>
  <w:style w:type="paragraph" w:styleId="Listenabsatz">
    <w:name w:val="List Paragraph"/>
    <w:basedOn w:val="Standard"/>
    <w:uiPriority w:val="34"/>
    <w:qFormat/>
    <w:rsid w:val="003B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6F71-54FB-4C26-9766-119CA1BA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882B1B96.dotm</Template>
  <TotalTime>0</TotalTime>
  <Pages>3</Pages>
  <Words>1539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IT.NRW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Schiemann</dc:creator>
  <cp:lastModifiedBy>Naundorf, Ralf</cp:lastModifiedBy>
  <cp:revision>5</cp:revision>
  <cp:lastPrinted>2018-07-13T07:13:00Z</cp:lastPrinted>
  <dcterms:created xsi:type="dcterms:W3CDTF">2018-11-23T07:37:00Z</dcterms:created>
  <dcterms:modified xsi:type="dcterms:W3CDTF">2018-12-07T10:50:00Z</dcterms:modified>
</cp:coreProperties>
</file>